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CC2DD" w14:textId="77777777" w:rsidR="00D94BDA" w:rsidRPr="007A3C00" w:rsidRDefault="00D94BDA" w:rsidP="00BA13DB">
      <w:pPr>
        <w:widowControl w:val="0"/>
        <w:suppressAutoHyphens/>
        <w:spacing w:after="120" w:line="240" w:lineRule="auto"/>
        <w:jc w:val="center"/>
        <w:rPr>
          <w:rFonts w:ascii="Times New Roman" w:eastAsia="Lucida Sans Unicode" w:hAnsi="Times New Roman" w:cs="Tahoma"/>
          <w:b/>
          <w:bCs/>
          <w:sz w:val="20"/>
          <w:szCs w:val="30"/>
        </w:rPr>
      </w:pPr>
    </w:p>
    <w:p w14:paraId="58DDB267" w14:textId="77777777" w:rsidR="00BA13DB" w:rsidRPr="00A90BE3" w:rsidRDefault="00BA13DB" w:rsidP="00BA13DB">
      <w:pPr>
        <w:widowControl w:val="0"/>
        <w:suppressAutoHyphens/>
        <w:spacing w:after="120" w:line="240" w:lineRule="auto"/>
        <w:jc w:val="center"/>
        <w:rPr>
          <w:rFonts w:ascii="Times New Roman" w:eastAsia="Lucida Sans Unicode" w:hAnsi="Times New Roman" w:cs="Tahoma"/>
          <w:b/>
          <w:bCs/>
          <w:color w:val="000000" w:themeColor="text1"/>
          <w:sz w:val="32"/>
          <w:szCs w:val="30"/>
        </w:rPr>
      </w:pPr>
      <w:r w:rsidRPr="00A90BE3">
        <w:rPr>
          <w:rFonts w:ascii="Times New Roman" w:eastAsia="Lucida Sans Unicode" w:hAnsi="Times New Roman" w:cs="Tahoma"/>
          <w:b/>
          <w:bCs/>
          <w:color w:val="000000" w:themeColor="text1"/>
          <w:sz w:val="32"/>
          <w:szCs w:val="30"/>
        </w:rPr>
        <w:t>DOHODA</w:t>
      </w:r>
    </w:p>
    <w:p w14:paraId="4211756E" w14:textId="76C6E692" w:rsidR="00A90BE3" w:rsidRPr="00A90BE3" w:rsidRDefault="00BA13DB" w:rsidP="00A90BE3">
      <w:pPr>
        <w:widowControl w:val="0"/>
        <w:suppressAutoHyphens/>
        <w:spacing w:after="120" w:line="240" w:lineRule="auto"/>
        <w:jc w:val="center"/>
        <w:rPr>
          <w:rFonts w:ascii="Times New Roman" w:eastAsia="Lucida Sans Unicode" w:hAnsi="Times New Roman" w:cs="Tahoma"/>
          <w:b/>
          <w:color w:val="000000" w:themeColor="text1"/>
          <w:sz w:val="28"/>
          <w:szCs w:val="28"/>
        </w:rPr>
      </w:pPr>
      <w:r w:rsidRPr="00A90BE3">
        <w:rPr>
          <w:rFonts w:ascii="Times New Roman" w:eastAsia="Lucida Sans Unicode" w:hAnsi="Times New Roman" w:cs="Tahoma"/>
          <w:b/>
          <w:color w:val="000000" w:themeColor="text1"/>
          <w:sz w:val="28"/>
          <w:szCs w:val="28"/>
        </w:rPr>
        <w:t>o</w:t>
      </w:r>
      <w:r w:rsidR="002A6853" w:rsidRPr="00A90BE3">
        <w:rPr>
          <w:rFonts w:ascii="Times New Roman" w:eastAsia="Lucida Sans Unicode" w:hAnsi="Times New Roman" w:cs="Tahoma"/>
          <w:b/>
          <w:color w:val="000000" w:themeColor="text1"/>
          <w:sz w:val="28"/>
          <w:szCs w:val="28"/>
        </w:rPr>
        <w:t> </w:t>
      </w:r>
      <w:r w:rsidR="000A2F0C">
        <w:rPr>
          <w:rFonts w:ascii="Times New Roman" w:eastAsia="Lucida Sans Unicode" w:hAnsi="Times New Roman" w:cs="Tahoma"/>
          <w:b/>
          <w:color w:val="000000" w:themeColor="text1"/>
          <w:sz w:val="28"/>
          <w:szCs w:val="28"/>
        </w:rPr>
        <w:t>zotrvaní</w:t>
      </w:r>
      <w:r w:rsidR="00A90BE3" w:rsidRPr="00A90BE3">
        <w:rPr>
          <w:rFonts w:ascii="Times New Roman" w:eastAsia="Lucida Sans Unicode" w:hAnsi="Times New Roman" w:cs="Tahoma"/>
          <w:b/>
          <w:color w:val="000000" w:themeColor="text1"/>
          <w:sz w:val="28"/>
          <w:szCs w:val="28"/>
        </w:rPr>
        <w:t xml:space="preserve"> mladého dospelého v </w:t>
      </w:r>
    </w:p>
    <w:p w14:paraId="4C120A42" w14:textId="5A2ADC75" w:rsidR="00BA13DB" w:rsidRPr="00A90BE3" w:rsidRDefault="00A90BE3" w:rsidP="00A90BE3">
      <w:pPr>
        <w:widowControl w:val="0"/>
        <w:suppressAutoHyphens/>
        <w:spacing w:after="120" w:line="240" w:lineRule="auto"/>
        <w:jc w:val="center"/>
        <w:rPr>
          <w:rFonts w:ascii="Times New Roman" w:eastAsia="Lucida Sans Unicode" w:hAnsi="Times New Roman" w:cs="Tahoma"/>
          <w:b/>
          <w:color w:val="000000" w:themeColor="text1"/>
          <w:sz w:val="28"/>
          <w:szCs w:val="28"/>
        </w:rPr>
      </w:pPr>
      <w:r w:rsidRPr="00A90BE3">
        <w:rPr>
          <w:rFonts w:ascii="Times New Roman" w:eastAsia="Lucida Sans Unicode" w:hAnsi="Times New Roman" w:cs="Tahoma"/>
          <w:b/>
          <w:color w:val="000000" w:themeColor="text1"/>
          <w:sz w:val="28"/>
          <w:szCs w:val="28"/>
        </w:rPr>
        <w:t>samostatnej skupine pre mladých dospelých</w:t>
      </w:r>
      <w:r w:rsidR="002A6853" w:rsidRPr="00A90BE3">
        <w:rPr>
          <w:rFonts w:ascii="Times New Roman" w:eastAsia="Lucida Sans Unicode" w:hAnsi="Times New Roman" w:cs="Tahoma"/>
          <w:b/>
          <w:color w:val="000000" w:themeColor="text1"/>
          <w:sz w:val="28"/>
          <w:szCs w:val="28"/>
        </w:rPr>
        <w:t xml:space="preserve"> </w:t>
      </w:r>
      <w:r w:rsidR="00BA13DB" w:rsidRPr="00A90BE3">
        <w:rPr>
          <w:rFonts w:ascii="Times New Roman" w:eastAsia="Lucida Sans Unicode" w:hAnsi="Times New Roman" w:cs="Tahoma"/>
          <w:b/>
          <w:color w:val="000000" w:themeColor="text1"/>
          <w:sz w:val="28"/>
          <w:szCs w:val="28"/>
        </w:rPr>
        <w:t xml:space="preserve">  </w:t>
      </w:r>
    </w:p>
    <w:p w14:paraId="6CDDE92E" w14:textId="77777777" w:rsidR="00A90BE3" w:rsidRDefault="00A90BE3" w:rsidP="00BA13DB">
      <w:pPr>
        <w:widowControl w:val="0"/>
        <w:suppressAutoHyphens/>
        <w:spacing w:after="120" w:line="240" w:lineRule="auto"/>
        <w:jc w:val="center"/>
        <w:rPr>
          <w:rFonts w:ascii="Times New Roman" w:eastAsia="Lucida Sans Unicode" w:hAnsi="Times New Roman" w:cs="Times New Roman"/>
          <w:sz w:val="26"/>
          <w:szCs w:val="26"/>
        </w:rPr>
      </w:pPr>
    </w:p>
    <w:p w14:paraId="647CBA23" w14:textId="06C92004" w:rsidR="00BA13DB" w:rsidRPr="006C1768" w:rsidRDefault="00BA13DB" w:rsidP="00BA13DB">
      <w:pPr>
        <w:widowControl w:val="0"/>
        <w:suppressAutoHyphens/>
        <w:spacing w:after="120" w:line="240" w:lineRule="auto"/>
        <w:jc w:val="center"/>
        <w:rPr>
          <w:rFonts w:ascii="Times New Roman" w:eastAsia="Lucida Sans Unicode" w:hAnsi="Times New Roman" w:cs="Tahoma"/>
          <w:sz w:val="24"/>
          <w:szCs w:val="24"/>
        </w:rPr>
      </w:pPr>
      <w:r w:rsidRPr="006C1768">
        <w:rPr>
          <w:rFonts w:ascii="Times New Roman" w:eastAsia="Lucida Sans Unicode" w:hAnsi="Times New Roman" w:cs="Tahoma"/>
          <w:sz w:val="24"/>
          <w:szCs w:val="24"/>
        </w:rPr>
        <w:t>uzavretá v zmysle ustanovenia §</w:t>
      </w:r>
      <w:r>
        <w:rPr>
          <w:rFonts w:ascii="Times New Roman" w:eastAsia="Lucida Sans Unicode" w:hAnsi="Times New Roman" w:cs="Tahoma"/>
          <w:sz w:val="24"/>
          <w:szCs w:val="24"/>
        </w:rPr>
        <w:t xml:space="preserve"> </w:t>
      </w:r>
      <w:r w:rsidRPr="003A084D">
        <w:rPr>
          <w:rFonts w:ascii="Times New Roman" w:eastAsia="Lucida Sans Unicode" w:hAnsi="Times New Roman" w:cs="Tahoma"/>
          <w:sz w:val="24"/>
          <w:szCs w:val="24"/>
        </w:rPr>
        <w:t>55</w:t>
      </w:r>
      <w:r w:rsidRPr="006C1768">
        <w:rPr>
          <w:rFonts w:ascii="Times New Roman" w:eastAsia="Lucida Sans Unicode" w:hAnsi="Times New Roman" w:cs="Tahoma"/>
          <w:sz w:val="24"/>
          <w:szCs w:val="24"/>
        </w:rPr>
        <w:t xml:space="preserve"> ods.</w:t>
      </w:r>
      <w:r>
        <w:rPr>
          <w:rFonts w:ascii="Times New Roman" w:eastAsia="Lucida Sans Unicode" w:hAnsi="Times New Roman" w:cs="Tahoma"/>
          <w:sz w:val="24"/>
          <w:szCs w:val="24"/>
        </w:rPr>
        <w:t xml:space="preserve"> 1</w:t>
      </w:r>
      <w:r w:rsidR="00A90BE3">
        <w:rPr>
          <w:rFonts w:ascii="Times New Roman" w:eastAsia="Lucida Sans Unicode" w:hAnsi="Times New Roman" w:cs="Tahoma"/>
          <w:sz w:val="24"/>
          <w:szCs w:val="24"/>
        </w:rPr>
        <w:t>, 2</w:t>
      </w:r>
      <w:r w:rsidRPr="003A084D">
        <w:rPr>
          <w:rFonts w:ascii="Times New Roman" w:eastAsia="Lucida Sans Unicode" w:hAnsi="Times New Roman" w:cs="Tahoma"/>
          <w:sz w:val="24"/>
          <w:szCs w:val="24"/>
        </w:rPr>
        <w:t xml:space="preserve">  Zákona č</w:t>
      </w:r>
      <w:r w:rsidRPr="006C1768">
        <w:rPr>
          <w:rFonts w:ascii="Times New Roman" w:eastAsia="Lucida Sans Unicode" w:hAnsi="Times New Roman" w:cs="Tahoma"/>
          <w:sz w:val="24"/>
          <w:szCs w:val="24"/>
        </w:rPr>
        <w:t xml:space="preserve">. 305/2005 Z. z. </w:t>
      </w:r>
      <w:r w:rsidRPr="003A084D">
        <w:rPr>
          <w:rFonts w:ascii="Times New Roman" w:eastAsia="Lucida Sans Unicode" w:hAnsi="Times New Roman" w:cs="Tahoma"/>
          <w:sz w:val="24"/>
          <w:szCs w:val="24"/>
        </w:rPr>
        <w:t>o</w:t>
      </w:r>
      <w:r w:rsidRPr="006C1768">
        <w:rPr>
          <w:rFonts w:ascii="Times New Roman" w:eastAsia="Lucida Sans Unicode" w:hAnsi="Times New Roman" w:cs="Tahoma"/>
          <w:sz w:val="24"/>
          <w:szCs w:val="24"/>
        </w:rPr>
        <w:t xml:space="preserve"> sociálnoprávnej ochrane detí a o sociálnej kuratele a o zmene a doplnení niektorých zákonov</w:t>
      </w:r>
    </w:p>
    <w:p w14:paraId="1FFDBBDD" w14:textId="77777777" w:rsidR="00BA13DB" w:rsidRDefault="00BA13DB" w:rsidP="00BA13DB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b/>
          <w:bCs/>
          <w:sz w:val="24"/>
          <w:szCs w:val="24"/>
        </w:rPr>
      </w:pPr>
    </w:p>
    <w:p w14:paraId="30431BF8" w14:textId="77777777" w:rsidR="00A90BE3" w:rsidRDefault="00A90BE3" w:rsidP="00B43A92">
      <w:pPr>
        <w:widowControl w:val="0"/>
        <w:suppressAutoHyphens/>
        <w:spacing w:after="0" w:line="240" w:lineRule="auto"/>
        <w:rPr>
          <w:rFonts w:ascii="Times New Roman" w:eastAsia="Lucida Sans Unicode" w:hAnsi="Times New Roman" w:cs="Tahoma"/>
          <w:b/>
          <w:bCs/>
          <w:sz w:val="24"/>
          <w:szCs w:val="24"/>
        </w:rPr>
      </w:pPr>
    </w:p>
    <w:p w14:paraId="4265D91C" w14:textId="77777777" w:rsidR="00BA13DB" w:rsidRPr="006C1768" w:rsidRDefault="00BA13DB" w:rsidP="00BA13DB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b/>
          <w:bCs/>
          <w:sz w:val="24"/>
          <w:szCs w:val="24"/>
        </w:rPr>
      </w:pPr>
      <w:r w:rsidRPr="006C1768">
        <w:rPr>
          <w:rFonts w:ascii="Times New Roman" w:eastAsia="Lucida Sans Unicode" w:hAnsi="Times New Roman" w:cs="Tahoma"/>
          <w:b/>
          <w:bCs/>
          <w:sz w:val="24"/>
          <w:szCs w:val="24"/>
        </w:rPr>
        <w:t>Čl. I.</w:t>
      </w:r>
    </w:p>
    <w:p w14:paraId="31EE04DE" w14:textId="3538BFAD" w:rsidR="00BA13DB" w:rsidRDefault="00102353" w:rsidP="00D94BD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b/>
          <w:bCs/>
          <w:sz w:val="24"/>
          <w:szCs w:val="24"/>
        </w:rPr>
      </w:pPr>
      <w:r>
        <w:rPr>
          <w:rFonts w:ascii="Times New Roman" w:eastAsia="Lucida Sans Unicode" w:hAnsi="Times New Roman" w:cs="Tahoma"/>
          <w:b/>
          <w:bCs/>
          <w:sz w:val="24"/>
          <w:szCs w:val="24"/>
        </w:rPr>
        <w:t xml:space="preserve">Zmluvné strany </w:t>
      </w:r>
    </w:p>
    <w:p w14:paraId="133D81DB" w14:textId="77777777" w:rsidR="00BA13DB" w:rsidRPr="006C1768" w:rsidRDefault="00BA13DB" w:rsidP="00BA13DB">
      <w:pPr>
        <w:widowControl w:val="0"/>
        <w:suppressAutoHyphens/>
        <w:spacing w:after="0" w:line="240" w:lineRule="auto"/>
        <w:rPr>
          <w:rFonts w:ascii="Times New Roman" w:eastAsia="Lucida Sans Unicode" w:hAnsi="Times New Roman" w:cs="Tahoma"/>
          <w:b/>
          <w:bCs/>
          <w:sz w:val="24"/>
          <w:szCs w:val="24"/>
        </w:rPr>
      </w:pPr>
    </w:p>
    <w:p w14:paraId="39AB73CB" w14:textId="77777777" w:rsidR="00BA13DB" w:rsidRPr="006C1768" w:rsidRDefault="00BA13DB" w:rsidP="00BA13DB">
      <w:pPr>
        <w:widowControl w:val="0"/>
        <w:suppressAutoHyphens/>
        <w:spacing w:after="0" w:line="240" w:lineRule="auto"/>
        <w:rPr>
          <w:rFonts w:ascii="Times New Roman" w:eastAsia="Lucida Sans Unicode" w:hAnsi="Times New Roman" w:cs="Tahoma"/>
          <w:b/>
          <w:bCs/>
          <w:sz w:val="24"/>
          <w:szCs w:val="24"/>
        </w:rPr>
      </w:pPr>
    </w:p>
    <w:p w14:paraId="0186064C" w14:textId="77777777" w:rsidR="00BA13DB" w:rsidRPr="006C1768" w:rsidRDefault="00BA13DB" w:rsidP="00BA13DB">
      <w:pPr>
        <w:widowControl w:val="0"/>
        <w:suppressAutoHyphens/>
        <w:spacing w:after="120" w:line="240" w:lineRule="auto"/>
        <w:ind w:left="426"/>
        <w:rPr>
          <w:rFonts w:ascii="Times New Roman" w:eastAsia="Lucida Sans Unicode" w:hAnsi="Times New Roman" w:cs="Tahoma"/>
          <w:b/>
          <w:bCs/>
          <w:sz w:val="24"/>
          <w:szCs w:val="24"/>
        </w:rPr>
      </w:pPr>
      <w:r w:rsidRPr="006C1768">
        <w:rPr>
          <w:rFonts w:ascii="Times New Roman" w:eastAsia="Lucida Sans Unicode" w:hAnsi="Times New Roman" w:cs="Tahoma"/>
          <w:b/>
          <w:bCs/>
          <w:sz w:val="24"/>
          <w:szCs w:val="24"/>
        </w:rPr>
        <w:t xml:space="preserve">1. </w:t>
      </w:r>
      <w:r w:rsidRPr="003A084D">
        <w:rPr>
          <w:rFonts w:ascii="Times New Roman" w:eastAsia="Lucida Sans Unicode" w:hAnsi="Times New Roman" w:cs="Tahoma"/>
          <w:b/>
          <w:bCs/>
          <w:sz w:val="24"/>
          <w:szCs w:val="24"/>
        </w:rPr>
        <w:t>Centrum pre deti a rodiny</w:t>
      </w:r>
      <w:r w:rsidRPr="006C1768">
        <w:rPr>
          <w:rFonts w:ascii="Times New Roman" w:eastAsia="Lucida Sans Unicode" w:hAnsi="Times New Roman" w:cs="Tahoma"/>
          <w:b/>
          <w:bCs/>
          <w:sz w:val="24"/>
          <w:szCs w:val="24"/>
        </w:rPr>
        <w:t xml:space="preserve"> </w:t>
      </w:r>
    </w:p>
    <w:p w14:paraId="0DAC3308" w14:textId="6BD59F06" w:rsidR="00BA13DB" w:rsidRPr="006C1768" w:rsidRDefault="00BA13DB" w:rsidP="00BA13DB">
      <w:pPr>
        <w:widowControl w:val="0"/>
        <w:suppressAutoHyphens/>
        <w:spacing w:after="0"/>
        <w:rPr>
          <w:rFonts w:ascii="Times New Roman" w:eastAsia="Lucida Sans Unicode" w:hAnsi="Times New Roman" w:cs="Tahoma"/>
          <w:b/>
          <w:bCs/>
          <w:sz w:val="24"/>
          <w:szCs w:val="24"/>
        </w:rPr>
      </w:pPr>
      <w:r w:rsidRPr="006C1768">
        <w:rPr>
          <w:rFonts w:ascii="Times New Roman" w:eastAsia="Lucida Sans Unicode" w:hAnsi="Times New Roman" w:cs="Tahoma"/>
          <w:sz w:val="24"/>
          <w:szCs w:val="24"/>
        </w:rPr>
        <w:t>so sídlom</w:t>
      </w:r>
      <w:r>
        <w:rPr>
          <w:rFonts w:ascii="Times New Roman" w:eastAsia="Lucida Sans Unicode" w:hAnsi="Times New Roman" w:cs="Tahoma"/>
          <w:sz w:val="24"/>
          <w:szCs w:val="24"/>
        </w:rPr>
        <w:t xml:space="preserve"> I. </w:t>
      </w:r>
      <w:proofErr w:type="spellStart"/>
      <w:r>
        <w:rPr>
          <w:rFonts w:ascii="Times New Roman" w:eastAsia="Lucida Sans Unicode" w:hAnsi="Times New Roman" w:cs="Tahoma"/>
          <w:sz w:val="24"/>
          <w:szCs w:val="24"/>
        </w:rPr>
        <w:t>Houdeka</w:t>
      </w:r>
      <w:proofErr w:type="spellEnd"/>
      <w:r>
        <w:rPr>
          <w:rFonts w:ascii="Times New Roman" w:eastAsia="Lucida Sans Unicode" w:hAnsi="Times New Roman" w:cs="Tahoma"/>
          <w:sz w:val="24"/>
          <w:szCs w:val="24"/>
        </w:rPr>
        <w:t xml:space="preserve"> 1044/1, 034 01  Ružomberok,</w:t>
      </w:r>
      <w:r w:rsidRPr="003A084D">
        <w:rPr>
          <w:rFonts w:ascii="Times New Roman" w:eastAsia="Lucida Sans Unicode" w:hAnsi="Times New Roman" w:cs="Tahoma"/>
          <w:sz w:val="24"/>
          <w:szCs w:val="24"/>
        </w:rPr>
        <w:t xml:space="preserve"> </w:t>
      </w:r>
      <w:r w:rsidRPr="006C1768">
        <w:rPr>
          <w:rFonts w:ascii="Times New Roman" w:eastAsia="Lucida Sans Unicode" w:hAnsi="Times New Roman" w:cs="Tahoma"/>
          <w:sz w:val="24"/>
          <w:szCs w:val="24"/>
        </w:rPr>
        <w:t>IČO:</w:t>
      </w:r>
      <w:r w:rsidRPr="006C1768">
        <w:rPr>
          <w:rFonts w:ascii="Times New Roman" w:eastAsia="Lucida Sans Unicode" w:hAnsi="Times New Roman" w:cs="Tahoma"/>
          <w:b/>
          <w:bCs/>
          <w:sz w:val="24"/>
          <w:szCs w:val="24"/>
        </w:rPr>
        <w:tab/>
      </w:r>
      <w:r w:rsidRPr="008639E4">
        <w:rPr>
          <w:rFonts w:ascii="Times New Roman" w:eastAsia="Lucida Sans Unicode" w:hAnsi="Times New Roman" w:cs="Tahoma"/>
          <w:bCs/>
          <w:sz w:val="24"/>
          <w:szCs w:val="24"/>
        </w:rPr>
        <w:t>36149713</w:t>
      </w:r>
      <w:r w:rsidRPr="006C1768">
        <w:rPr>
          <w:rFonts w:ascii="Times New Roman" w:eastAsia="Lucida Sans Unicode" w:hAnsi="Times New Roman" w:cs="Tahoma"/>
          <w:b/>
          <w:bCs/>
          <w:sz w:val="24"/>
          <w:szCs w:val="24"/>
        </w:rPr>
        <w:tab/>
      </w:r>
    </w:p>
    <w:p w14:paraId="222E6DD6" w14:textId="077AB359" w:rsidR="00BA13DB" w:rsidRPr="006C1768" w:rsidRDefault="00BA13DB" w:rsidP="00BA13DB">
      <w:pPr>
        <w:widowControl w:val="0"/>
        <w:suppressAutoHyphens/>
        <w:spacing w:after="0"/>
        <w:rPr>
          <w:rFonts w:ascii="Times New Roman" w:eastAsia="Lucida Sans Unicode" w:hAnsi="Times New Roman" w:cs="Tahoma"/>
          <w:sz w:val="24"/>
          <w:szCs w:val="24"/>
        </w:rPr>
      </w:pPr>
      <w:r>
        <w:rPr>
          <w:rFonts w:ascii="Times New Roman" w:eastAsia="Lucida Sans Unicode" w:hAnsi="Times New Roman" w:cs="Tahoma"/>
          <w:sz w:val="24"/>
          <w:szCs w:val="24"/>
        </w:rPr>
        <w:t xml:space="preserve">v zastúpení </w:t>
      </w:r>
      <w:r w:rsidRPr="00BE1CE5">
        <w:rPr>
          <w:rFonts w:ascii="Times New Roman" w:eastAsia="Lucida Sans Unicode" w:hAnsi="Times New Roman" w:cs="Tahoma"/>
          <w:b/>
          <w:sz w:val="24"/>
          <w:szCs w:val="24"/>
        </w:rPr>
        <w:t>Mgr. Milan</w:t>
      </w:r>
      <w:r w:rsidR="007E0CF2">
        <w:rPr>
          <w:rFonts w:ascii="Times New Roman" w:eastAsia="Lucida Sans Unicode" w:hAnsi="Times New Roman" w:cs="Tahoma"/>
          <w:b/>
          <w:sz w:val="24"/>
          <w:szCs w:val="24"/>
        </w:rPr>
        <w:t xml:space="preserve"> </w:t>
      </w:r>
      <w:r w:rsidRPr="00BE1CE5">
        <w:rPr>
          <w:rFonts w:ascii="Times New Roman" w:eastAsia="Lucida Sans Unicode" w:hAnsi="Times New Roman" w:cs="Tahoma"/>
          <w:b/>
          <w:sz w:val="24"/>
          <w:szCs w:val="24"/>
        </w:rPr>
        <w:t>Jesensk</w:t>
      </w:r>
      <w:r w:rsidR="007E0CF2">
        <w:rPr>
          <w:rFonts w:ascii="Times New Roman" w:eastAsia="Lucida Sans Unicode" w:hAnsi="Times New Roman" w:cs="Tahoma"/>
          <w:b/>
          <w:sz w:val="24"/>
          <w:szCs w:val="24"/>
        </w:rPr>
        <w:t>ý</w:t>
      </w:r>
      <w:r>
        <w:rPr>
          <w:rFonts w:ascii="Times New Roman" w:eastAsia="Lucida Sans Unicode" w:hAnsi="Times New Roman" w:cs="Tahoma"/>
          <w:sz w:val="24"/>
          <w:szCs w:val="24"/>
        </w:rPr>
        <w:t>, riaditeľ</w:t>
      </w:r>
      <w:r w:rsidRPr="006C1768">
        <w:rPr>
          <w:rFonts w:ascii="Times New Roman" w:eastAsia="Lucida Sans Unicode" w:hAnsi="Times New Roman" w:cs="Tahoma"/>
          <w:sz w:val="24"/>
          <w:szCs w:val="24"/>
        </w:rPr>
        <w:t xml:space="preserve"> </w:t>
      </w:r>
      <w:r w:rsidRPr="003A084D">
        <w:rPr>
          <w:rFonts w:ascii="Times New Roman" w:eastAsia="Lucida Sans Unicode" w:hAnsi="Times New Roman" w:cs="Tahoma"/>
          <w:sz w:val="24"/>
          <w:szCs w:val="24"/>
        </w:rPr>
        <w:t>centra</w:t>
      </w:r>
    </w:p>
    <w:p w14:paraId="6A3864FF" w14:textId="77777777" w:rsidR="00BA13DB" w:rsidRPr="006C1768" w:rsidRDefault="00BA13DB" w:rsidP="00BA13DB">
      <w:pPr>
        <w:widowControl w:val="0"/>
        <w:suppressAutoHyphens/>
        <w:spacing w:after="0"/>
        <w:rPr>
          <w:rFonts w:ascii="Times New Roman" w:eastAsia="Lucida Sans Unicode" w:hAnsi="Times New Roman" w:cs="Tahoma"/>
          <w:b/>
          <w:bCs/>
          <w:sz w:val="24"/>
          <w:szCs w:val="24"/>
        </w:rPr>
      </w:pPr>
      <w:r w:rsidRPr="006C1768">
        <w:rPr>
          <w:rFonts w:ascii="Times New Roman" w:eastAsia="Lucida Sans Unicode" w:hAnsi="Times New Roman" w:cs="Tahoma"/>
          <w:sz w:val="24"/>
          <w:szCs w:val="24"/>
        </w:rPr>
        <w:t xml:space="preserve">(ďalej len „ </w:t>
      </w:r>
      <w:r w:rsidRPr="003A084D">
        <w:rPr>
          <w:rFonts w:ascii="Times New Roman" w:eastAsia="Lucida Sans Unicode" w:hAnsi="Times New Roman" w:cs="Tahoma"/>
          <w:sz w:val="24"/>
          <w:szCs w:val="24"/>
        </w:rPr>
        <w:t>centrum</w:t>
      </w:r>
      <w:r w:rsidRPr="006C1768">
        <w:rPr>
          <w:rFonts w:ascii="Times New Roman" w:eastAsia="Lucida Sans Unicode" w:hAnsi="Times New Roman" w:cs="Tahoma"/>
          <w:sz w:val="24"/>
          <w:szCs w:val="24"/>
        </w:rPr>
        <w:t>“)</w:t>
      </w:r>
      <w:r w:rsidRPr="006C1768">
        <w:rPr>
          <w:rFonts w:ascii="Times New Roman" w:eastAsia="Lucida Sans Unicode" w:hAnsi="Times New Roman" w:cs="Tahoma"/>
          <w:b/>
          <w:bCs/>
          <w:sz w:val="24"/>
          <w:szCs w:val="24"/>
        </w:rPr>
        <w:tab/>
      </w:r>
      <w:r w:rsidRPr="006C1768">
        <w:rPr>
          <w:rFonts w:ascii="Times New Roman" w:eastAsia="Lucida Sans Unicode" w:hAnsi="Times New Roman" w:cs="Tahoma"/>
          <w:b/>
          <w:bCs/>
          <w:sz w:val="24"/>
          <w:szCs w:val="24"/>
        </w:rPr>
        <w:tab/>
      </w:r>
      <w:r w:rsidRPr="006C1768">
        <w:rPr>
          <w:rFonts w:ascii="Times New Roman" w:eastAsia="Lucida Sans Unicode" w:hAnsi="Times New Roman" w:cs="Tahoma"/>
          <w:b/>
          <w:bCs/>
          <w:sz w:val="24"/>
          <w:szCs w:val="24"/>
        </w:rPr>
        <w:tab/>
      </w:r>
    </w:p>
    <w:p w14:paraId="10878051" w14:textId="77777777" w:rsidR="00BA13DB" w:rsidRPr="006C1768" w:rsidRDefault="00BA13DB" w:rsidP="00BA13DB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sz w:val="24"/>
          <w:szCs w:val="24"/>
        </w:rPr>
      </w:pPr>
    </w:p>
    <w:p w14:paraId="39524DFC" w14:textId="77777777" w:rsidR="00BA13DB" w:rsidRPr="006C1768" w:rsidRDefault="00BA13DB" w:rsidP="00BA13DB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sz w:val="24"/>
          <w:szCs w:val="24"/>
        </w:rPr>
      </w:pPr>
    </w:p>
    <w:p w14:paraId="25869CFB" w14:textId="77777777" w:rsidR="00BA13DB" w:rsidRPr="006C1768" w:rsidRDefault="00BA13DB" w:rsidP="00BA13DB">
      <w:pPr>
        <w:widowControl w:val="0"/>
        <w:suppressAutoHyphens/>
        <w:spacing w:after="120" w:line="240" w:lineRule="auto"/>
        <w:ind w:left="426"/>
        <w:rPr>
          <w:rFonts w:ascii="Times New Roman" w:eastAsia="Lucida Sans Unicode" w:hAnsi="Times New Roman" w:cs="Tahoma"/>
          <w:b/>
          <w:bCs/>
          <w:sz w:val="24"/>
          <w:szCs w:val="24"/>
        </w:rPr>
      </w:pPr>
      <w:r w:rsidRPr="006C1768">
        <w:rPr>
          <w:rFonts w:ascii="Times New Roman" w:eastAsia="Lucida Sans Unicode" w:hAnsi="Times New Roman" w:cs="Tahoma"/>
          <w:b/>
          <w:bCs/>
          <w:sz w:val="24"/>
          <w:szCs w:val="24"/>
        </w:rPr>
        <w:t>2. Mladý dospelý</w:t>
      </w:r>
    </w:p>
    <w:p w14:paraId="38411A42" w14:textId="19F384C7" w:rsidR="00BA13DB" w:rsidRPr="002A6853" w:rsidRDefault="002A6853" w:rsidP="00BA13DB">
      <w:pPr>
        <w:widowControl w:val="0"/>
        <w:suppressAutoHyphens/>
        <w:spacing w:after="0"/>
        <w:rPr>
          <w:rFonts w:ascii="Times New Roman" w:eastAsia="Lucida Sans Unicode" w:hAnsi="Times New Roman" w:cs="Tahoma"/>
          <w:bCs/>
          <w:color w:val="000000" w:themeColor="text1"/>
          <w:sz w:val="24"/>
          <w:szCs w:val="24"/>
        </w:rPr>
      </w:pPr>
      <w:r w:rsidRPr="00515BD8">
        <w:rPr>
          <w:rFonts w:ascii="Times New Roman" w:eastAsia="Lucida Sans Unicode" w:hAnsi="Times New Roman" w:cs="Tahoma"/>
          <w:b/>
          <w:color w:val="000000" w:themeColor="text1"/>
          <w:sz w:val="24"/>
          <w:szCs w:val="24"/>
        </w:rPr>
        <w:t>Meno, Priezvisko</w:t>
      </w:r>
      <w:r w:rsidRPr="002A6853">
        <w:rPr>
          <w:rFonts w:ascii="Times New Roman" w:eastAsia="Lucida Sans Unicode" w:hAnsi="Times New Roman" w:cs="Tahoma"/>
          <w:bCs/>
          <w:color w:val="000000" w:themeColor="text1"/>
          <w:sz w:val="24"/>
          <w:szCs w:val="24"/>
        </w:rPr>
        <w:t>, Dátum narodenia</w:t>
      </w:r>
    </w:p>
    <w:p w14:paraId="34991DFC" w14:textId="67EAF66E" w:rsidR="00BA13DB" w:rsidRPr="002A6853" w:rsidRDefault="002A6853" w:rsidP="00BA13DB">
      <w:pPr>
        <w:widowControl w:val="0"/>
        <w:suppressAutoHyphens/>
        <w:spacing w:after="0"/>
        <w:rPr>
          <w:rFonts w:ascii="Times New Roman" w:eastAsia="Lucida Sans Unicode" w:hAnsi="Times New Roman" w:cs="Tahoma"/>
          <w:bCs/>
          <w:color w:val="000000" w:themeColor="text1"/>
          <w:sz w:val="24"/>
          <w:szCs w:val="24"/>
        </w:rPr>
      </w:pPr>
      <w:r w:rsidRPr="002A6853">
        <w:rPr>
          <w:rFonts w:ascii="Times New Roman" w:eastAsia="Lucida Sans Unicode" w:hAnsi="Times New Roman" w:cs="Tahoma"/>
          <w:bCs/>
          <w:color w:val="000000" w:themeColor="text1"/>
          <w:sz w:val="24"/>
          <w:szCs w:val="24"/>
        </w:rPr>
        <w:t xml:space="preserve">Rodné číslo </w:t>
      </w:r>
    </w:p>
    <w:p w14:paraId="71201560" w14:textId="5F057247" w:rsidR="00BA13DB" w:rsidRPr="002A6853" w:rsidRDefault="002A6853" w:rsidP="00BA13DB">
      <w:pPr>
        <w:widowControl w:val="0"/>
        <w:suppressAutoHyphens/>
        <w:spacing w:after="0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</w:pPr>
      <w:r w:rsidRPr="002A6853">
        <w:rPr>
          <w:rFonts w:ascii="Times New Roman" w:eastAsia="Lucida Sans Unicode" w:hAnsi="Times New Roman" w:cs="Tahoma"/>
          <w:bCs/>
          <w:color w:val="000000" w:themeColor="text1"/>
          <w:sz w:val="24"/>
          <w:szCs w:val="24"/>
        </w:rPr>
        <w:t>T</w:t>
      </w:r>
      <w:r w:rsidR="00BA13DB" w:rsidRPr="002A6853">
        <w:rPr>
          <w:rFonts w:ascii="Times New Roman" w:eastAsia="Lucida Sans Unicode" w:hAnsi="Times New Roman" w:cs="Tahoma"/>
          <w:bCs/>
          <w:color w:val="000000" w:themeColor="text1"/>
          <w:sz w:val="24"/>
          <w:szCs w:val="24"/>
        </w:rPr>
        <w:t>rvale bytom</w:t>
      </w:r>
      <w:r w:rsidR="00BA13DB" w:rsidRPr="002A685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 xml:space="preserve"> </w:t>
      </w:r>
    </w:p>
    <w:p w14:paraId="76E0F2FE" w14:textId="1E9580E7" w:rsidR="00BA13DB" w:rsidRPr="006C1768" w:rsidRDefault="00BA13DB" w:rsidP="00BA13DB">
      <w:pPr>
        <w:widowControl w:val="0"/>
        <w:suppressAutoHyphens/>
        <w:spacing w:after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68">
        <w:rPr>
          <w:rFonts w:ascii="Times New Roman" w:eastAsia="Times New Roman" w:hAnsi="Times New Roman" w:cs="Times New Roman"/>
          <w:sz w:val="24"/>
          <w:szCs w:val="24"/>
          <w:lang w:eastAsia="ar-SA"/>
        </w:rPr>
        <w:t>(ďalej len „mladý dospelý</w:t>
      </w:r>
      <w:r w:rsidR="002A6853">
        <w:rPr>
          <w:rFonts w:ascii="Times New Roman" w:eastAsia="Times New Roman" w:hAnsi="Times New Roman" w:cs="Times New Roman"/>
          <w:sz w:val="24"/>
          <w:szCs w:val="24"/>
          <w:lang w:eastAsia="ar-SA"/>
        </w:rPr>
        <w:t>“</w:t>
      </w:r>
      <w:r w:rsidRPr="006C1768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</w:p>
    <w:p w14:paraId="2ED6E280" w14:textId="77777777" w:rsidR="00BA13DB" w:rsidRDefault="00BA13DB" w:rsidP="00BA13DB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sz w:val="24"/>
          <w:szCs w:val="24"/>
        </w:rPr>
      </w:pPr>
    </w:p>
    <w:p w14:paraId="51425942" w14:textId="0A41309F" w:rsidR="00D94BDA" w:rsidRDefault="00102353" w:rsidP="00BA13DB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sz w:val="24"/>
          <w:szCs w:val="24"/>
        </w:rPr>
      </w:pPr>
      <w:r>
        <w:rPr>
          <w:rFonts w:ascii="Times New Roman" w:eastAsia="Lucida Sans Unicode" w:hAnsi="Times New Roman" w:cs="Times New Roman"/>
          <w:sz w:val="24"/>
          <w:szCs w:val="24"/>
        </w:rPr>
        <w:t xml:space="preserve">Centrum a mladý dospelý sa ďalej spoločne označujú ako „zmluvné strany“. </w:t>
      </w:r>
    </w:p>
    <w:p w14:paraId="5FD3DA2F" w14:textId="77777777" w:rsidR="00D94BDA" w:rsidRPr="006C1768" w:rsidRDefault="00D94BDA" w:rsidP="00BA13DB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sz w:val="24"/>
          <w:szCs w:val="24"/>
        </w:rPr>
      </w:pPr>
    </w:p>
    <w:p w14:paraId="609C357C" w14:textId="77777777" w:rsidR="00102353" w:rsidRDefault="00102353" w:rsidP="00BA13DB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2D7F98FD" w14:textId="01F2F48B" w:rsidR="00BA13DB" w:rsidRPr="006C1768" w:rsidRDefault="00BA13DB" w:rsidP="00BA13DB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6C176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ČL. II</w:t>
      </w:r>
    </w:p>
    <w:p w14:paraId="131CFC6D" w14:textId="77777777" w:rsidR="00BA13DB" w:rsidRPr="006C1768" w:rsidRDefault="00BA13DB" w:rsidP="00BA13DB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6C176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Predmet dohody</w:t>
      </w:r>
    </w:p>
    <w:p w14:paraId="5A0CA542" w14:textId="77777777" w:rsidR="00BA13DB" w:rsidRDefault="00BA13DB" w:rsidP="00BA13DB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sz w:val="24"/>
          <w:szCs w:val="24"/>
        </w:rPr>
      </w:pPr>
    </w:p>
    <w:p w14:paraId="322CAFA4" w14:textId="77777777" w:rsidR="00BA13DB" w:rsidRPr="006C1768" w:rsidRDefault="00BA13DB" w:rsidP="00BA13DB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sz w:val="24"/>
          <w:szCs w:val="24"/>
        </w:rPr>
      </w:pPr>
    </w:p>
    <w:p w14:paraId="008BD007" w14:textId="50937A34" w:rsidR="00D575D6" w:rsidRPr="00D94BDA" w:rsidRDefault="00BA13DB" w:rsidP="00D575D6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94B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Predmetom tejto </w:t>
      </w:r>
      <w:r w:rsidR="00BE26B4" w:rsidRPr="00D94B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D</w:t>
      </w:r>
      <w:r w:rsidRPr="00D94B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ohody</w:t>
      </w:r>
      <w:r w:rsidR="00A90BE3" w:rsidRPr="00D94B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o</w:t>
      </w:r>
      <w:r w:rsidR="000A2F0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 zotrvaní </w:t>
      </w:r>
      <w:r w:rsidR="00A90BE3" w:rsidRPr="00D94B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mladého dospelého v samostatnej skupine pre mladých dospelých (ďalej len „</w:t>
      </w:r>
      <w:r w:rsidR="00BE26B4" w:rsidRPr="00D94B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D</w:t>
      </w:r>
      <w:r w:rsidR="00A90BE3" w:rsidRPr="00D94B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ohoda</w:t>
      </w:r>
      <w:r w:rsidR="00BE26B4" w:rsidRPr="00D94B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“</w:t>
      </w:r>
      <w:r w:rsidR="00A90BE3" w:rsidRPr="00D94B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), </w:t>
      </w:r>
      <w:r w:rsidRPr="00D94B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je </w:t>
      </w:r>
      <w:r w:rsidR="00D575D6" w:rsidRPr="00D94B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úprava práv a povinností pri poskytovaní starostlivosti mladému dospelému po nadobudnutí plnoletosti v byte určenom pre mladých dospelých na adrese </w:t>
      </w:r>
      <w:r w:rsidR="00D575D6" w:rsidRPr="00D94B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 xml:space="preserve">I. </w:t>
      </w:r>
      <w:proofErr w:type="spellStart"/>
      <w:r w:rsidR="00D575D6" w:rsidRPr="00D94B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>Houdeka</w:t>
      </w:r>
      <w:proofErr w:type="spellEnd"/>
      <w:r w:rsidR="00D575D6" w:rsidRPr="00D94B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 xml:space="preserve"> 1876/50, 034 01  Ružomberok</w:t>
      </w:r>
      <w:r w:rsidR="00D575D6" w:rsidRPr="00D94B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, za účelom jeho prípravy na osamostatnenie. </w:t>
      </w:r>
    </w:p>
    <w:p w14:paraId="2F19AB30" w14:textId="77777777" w:rsidR="00A90BE3" w:rsidRDefault="00A90BE3" w:rsidP="00BA13D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</w:p>
    <w:p w14:paraId="32FF6FD3" w14:textId="77777777" w:rsidR="00D94BDA" w:rsidRDefault="00D94BDA" w:rsidP="00BA13D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</w:p>
    <w:p w14:paraId="57ECC502" w14:textId="458BDDF5" w:rsidR="00BA13DB" w:rsidRPr="006C1768" w:rsidRDefault="00BA13DB" w:rsidP="00BA13DB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6C176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ČL. III</w:t>
      </w:r>
    </w:p>
    <w:p w14:paraId="314ED4DD" w14:textId="77777777" w:rsidR="00BA13DB" w:rsidRPr="006C1768" w:rsidRDefault="00BA13DB" w:rsidP="00BA13DB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6C176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Rozsah starostlivosti, práva a povinnosti</w:t>
      </w:r>
    </w:p>
    <w:p w14:paraId="3848F4C8" w14:textId="4989A4EC" w:rsidR="00BA13DB" w:rsidRPr="006C1768" w:rsidRDefault="009C3A0A" w:rsidP="00BA13DB">
      <w:pPr>
        <w:widowControl w:val="0"/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zmluvných strán </w:t>
      </w:r>
    </w:p>
    <w:p w14:paraId="61E375F8" w14:textId="77777777" w:rsidR="00BA13DB" w:rsidRDefault="00BA13DB" w:rsidP="00BA13DB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sz w:val="24"/>
          <w:szCs w:val="24"/>
        </w:rPr>
      </w:pPr>
    </w:p>
    <w:p w14:paraId="7FBC745A" w14:textId="3177034C" w:rsidR="00BA13DB" w:rsidRPr="008639E4" w:rsidRDefault="00BA13DB" w:rsidP="00BA13DB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6C176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A. </w:t>
      </w:r>
      <w:r w:rsidRPr="003A084D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Centrum</w:t>
      </w:r>
      <w:r w:rsidR="0011738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</w:t>
      </w:r>
      <w:r w:rsidRPr="006C176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:</w:t>
      </w:r>
    </w:p>
    <w:p w14:paraId="7BC892CF" w14:textId="05CB6E19" w:rsidR="00BA13DB" w:rsidRPr="006C1768" w:rsidRDefault="0006470D" w:rsidP="0011738B">
      <w:pPr>
        <w:widowControl w:val="0"/>
        <w:suppressAutoHyphens/>
        <w:spacing w:before="200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Centrum p</w:t>
      </w:r>
      <w:r w:rsidR="00BA13DB" w:rsidRPr="006C1768">
        <w:rPr>
          <w:rFonts w:ascii="Times New Roman" w:eastAsia="Times New Roman" w:hAnsi="Times New Roman" w:cs="Times New Roman"/>
          <w:sz w:val="24"/>
          <w:szCs w:val="24"/>
          <w:lang w:eastAsia="ar-SA"/>
        </w:rPr>
        <w:t>oskytne mlad</w:t>
      </w:r>
      <w:r w:rsidR="00BA13DB" w:rsidRPr="003A084D">
        <w:rPr>
          <w:rFonts w:ascii="Times New Roman" w:eastAsia="Times New Roman" w:hAnsi="Times New Roman" w:cs="Times New Roman"/>
          <w:sz w:val="24"/>
          <w:szCs w:val="24"/>
          <w:lang w:eastAsia="ar-SA"/>
        </w:rPr>
        <w:t>ému dospelému</w:t>
      </w:r>
      <w:r w:rsidR="00BA13DB" w:rsidRPr="006C176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starostlivosť v</w:t>
      </w:r>
      <w:r w:rsidR="00BA13DB">
        <w:rPr>
          <w:rFonts w:ascii="Times New Roman" w:eastAsia="Times New Roman" w:hAnsi="Times New Roman" w:cs="Times New Roman"/>
          <w:sz w:val="24"/>
          <w:szCs w:val="24"/>
          <w:lang w:eastAsia="ar-SA"/>
        </w:rPr>
        <w:t> samostatnej skupine pre mladých dospelých a</w:t>
      </w:r>
      <w:r w:rsidR="00BA13DB" w:rsidRPr="003A084D">
        <w:rPr>
          <w:rFonts w:ascii="Times New Roman" w:eastAsia="Times New Roman" w:hAnsi="Times New Roman" w:cs="Times New Roman"/>
          <w:sz w:val="24"/>
          <w:szCs w:val="24"/>
          <w:lang w:eastAsia="ar-SA"/>
        </w:rPr>
        <w:t> </w:t>
      </w:r>
      <w:r w:rsidR="00BA13DB" w:rsidRPr="006C1768">
        <w:rPr>
          <w:rFonts w:ascii="Times New Roman" w:eastAsia="Times New Roman" w:hAnsi="Times New Roman" w:cs="Times New Roman"/>
          <w:sz w:val="24"/>
          <w:szCs w:val="24"/>
          <w:lang w:eastAsia="ar-SA"/>
        </w:rPr>
        <w:t>to formou poskytovania:</w:t>
      </w:r>
    </w:p>
    <w:p w14:paraId="58B5019D" w14:textId="5994704F" w:rsidR="00BA13DB" w:rsidRDefault="002903B0" w:rsidP="007F5D37">
      <w:pPr>
        <w:pStyle w:val="Odsekzoznamu"/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7F5D37">
        <w:rPr>
          <w:rFonts w:ascii="Times New Roman" w:eastAsia="Times New Roman" w:hAnsi="Times New Roman" w:cs="Times New Roman"/>
          <w:sz w:val="24"/>
          <w:szCs w:val="24"/>
          <w:lang w:eastAsia="ar-SA"/>
        </w:rPr>
        <w:t>B</w:t>
      </w:r>
      <w:r w:rsidR="007F5D37" w:rsidRPr="007F5D37">
        <w:rPr>
          <w:rFonts w:ascii="Times New Roman" w:eastAsia="Times New Roman" w:hAnsi="Times New Roman" w:cs="Times New Roman"/>
          <w:sz w:val="24"/>
          <w:szCs w:val="24"/>
          <w:lang w:eastAsia="ar-SA"/>
        </w:rPr>
        <w:t>ývani</w:t>
      </w:r>
      <w:r w:rsidR="00034FB5">
        <w:rPr>
          <w:rFonts w:ascii="Times New Roman" w:eastAsia="Times New Roman" w:hAnsi="Times New Roman" w:cs="Times New Roman"/>
          <w:sz w:val="24"/>
          <w:szCs w:val="24"/>
          <w:lang w:eastAsia="ar-SA"/>
        </w:rPr>
        <w:t>e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:  </w:t>
      </w:r>
      <w:r w:rsidR="00D94BDA">
        <w:rPr>
          <w:rFonts w:ascii="Times New Roman" w:eastAsia="Times New Roman" w:hAnsi="Times New Roman" w:cs="Times New Roman"/>
          <w:sz w:val="24"/>
          <w:szCs w:val="24"/>
          <w:lang w:eastAsia="ar-SA"/>
        </w:rPr>
        <w:t>Centrum poskytuje bývanie v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 samostatnej skupine pre mladých dospelých v </w:t>
      </w:r>
      <w:r w:rsidR="007F5D37" w:rsidRPr="007F5D37">
        <w:rPr>
          <w:rFonts w:ascii="Times New Roman" w:eastAsia="Times New Roman" w:hAnsi="Times New Roman" w:cs="Times New Roman"/>
          <w:sz w:val="24"/>
          <w:szCs w:val="24"/>
          <w:lang w:eastAsia="ar-SA"/>
        </w:rPr>
        <w:t>byte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7F5D37" w:rsidRPr="007F5D3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na adrese </w:t>
      </w:r>
      <w:r w:rsidR="007F5D37" w:rsidRPr="007F5D3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 xml:space="preserve">I. </w:t>
      </w:r>
      <w:proofErr w:type="spellStart"/>
      <w:r w:rsidR="007F5D37" w:rsidRPr="007F5D3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>Houdeka</w:t>
      </w:r>
      <w:proofErr w:type="spellEnd"/>
      <w:r w:rsidR="007F5D37" w:rsidRPr="007F5D3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 xml:space="preserve"> 1876/50, 034 01  Ružomberok</w:t>
      </w:r>
      <w:r w:rsidR="00D575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a využívanie </w:t>
      </w:r>
      <w:r w:rsidR="002934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príslušenstva a </w:t>
      </w:r>
      <w:r w:rsidR="00D575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vybavenia</w:t>
      </w:r>
      <w:r w:rsidR="00D94B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v tomto byte</w:t>
      </w:r>
      <w:r w:rsidR="00D575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.   </w:t>
      </w:r>
    </w:p>
    <w:p w14:paraId="0070E242" w14:textId="1D074A86" w:rsidR="009C64F7" w:rsidRPr="00055B85" w:rsidRDefault="002903B0" w:rsidP="00854050">
      <w:pPr>
        <w:pStyle w:val="Odsekzoznamu"/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055B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Stravovani</w:t>
      </w:r>
      <w:r w:rsidR="00034FB5" w:rsidRPr="00055B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e</w:t>
      </w:r>
      <w:r w:rsidR="00854050" w:rsidRPr="00055B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, vreckové, vecné dary</w:t>
      </w:r>
      <w:r w:rsidRPr="00055B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:  Stravovanie mladého dospelého</w:t>
      </w:r>
      <w:r w:rsidR="00C64518" w:rsidRPr="00055B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v samostatnej skupine pre mladých dospelých</w:t>
      </w:r>
      <w:r w:rsidRPr="00055B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, ktorý je nezaopatreným dieťaťom sa zabezpečuje vyplatením sumy vo výške 1,6 násobku určenej stravnej jednotky</w:t>
      </w:r>
      <w:r w:rsidR="00C64518" w:rsidRPr="00055B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, ktorá je od 18 rokov 5,2%</w:t>
      </w:r>
      <w:r w:rsidR="00854050" w:rsidRPr="00055B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na deň zo sumy životného minima pre nezaopatrené dieťa</w:t>
      </w:r>
      <w:r w:rsidR="009C64F7" w:rsidRPr="00055B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 </w:t>
      </w:r>
      <w:r w:rsidR="00854050" w:rsidRPr="00055B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. Stravná jednotka na deň sa zvyšuje o 25% pre mladého dospelého, ktorému sa zabezpečuje diétna strava pri diabetickej diéte, bielkovinovej diéte, výživnej diéte alebo špeciálnej diéte. Počas dní pracovného pokoja okrem nedieľ a štátnych sviatkov sa výdavky na potraviny a suroviny zvyšujú o 8% sumy životného minima pre nezaopatrené dieťa na kalendárny rok pre mladého dospelého. </w:t>
      </w:r>
      <w:r w:rsidR="00055B85" w:rsidRPr="00055B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Počas obdobia, keď sa mladý dospelý z dôvodu prípravy na povolanie zdržiava mimo centra, zabezpečuje vyplatením sumy vo výške dvojnásobku určenej stravnej jednotky mladému dospelému zodpovedajúcej obdobiu, počas ktorého sa zdržiaval mimo centra. </w:t>
      </w:r>
      <w:r w:rsidR="009C64F7" w:rsidRPr="00055B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Suma príspevku na stravu sa poskytuje v mesiaci vopred. </w:t>
      </w:r>
    </w:p>
    <w:p w14:paraId="6E475290" w14:textId="77777777" w:rsidR="009C64F7" w:rsidRPr="00055B85" w:rsidRDefault="009C64F7" w:rsidP="009C64F7">
      <w:pPr>
        <w:pStyle w:val="Odsekzoznamu"/>
        <w:widowControl w:val="0"/>
        <w:suppressAutoHyphens/>
        <w:spacing w:before="200"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r w:rsidRPr="00055B85">
        <w:rPr>
          <w:rFonts w:ascii="Times New Roman" w:hAnsi="Times New Roman"/>
          <w:color w:val="000000" w:themeColor="text1"/>
          <w:sz w:val="24"/>
        </w:rPr>
        <w:t xml:space="preserve">Centrum poskytuje okrem príspevku na stravu aj vreckové (mesačne 30% sumy zo životného minima pre nezaopatrené dieťa) a vecné dary (v kalendárnom roku najmenej 25% sumy zo životného minima pre nezaopatrené dieťa) mladému dospelému. </w:t>
      </w:r>
    </w:p>
    <w:p w14:paraId="745428FB" w14:textId="7C53331A" w:rsidR="00023DBB" w:rsidRPr="00C70B5D" w:rsidRDefault="006C07EE" w:rsidP="007E0CF2">
      <w:pPr>
        <w:pStyle w:val="Odsekzoznamu"/>
        <w:widowControl w:val="0"/>
        <w:numPr>
          <w:ilvl w:val="0"/>
          <w:numId w:val="7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C70B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O</w:t>
      </w:r>
      <w:r w:rsidR="00BA13DB" w:rsidRPr="00C70B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bsluž</w:t>
      </w:r>
      <w:r w:rsidR="00034FB5" w:rsidRPr="00C70B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né</w:t>
      </w:r>
      <w:r w:rsidR="00BA13DB" w:rsidRPr="00C70B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činnost</w:t>
      </w:r>
      <w:r w:rsidR="00034FB5" w:rsidRPr="00C70B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i</w:t>
      </w:r>
      <w:r w:rsidRPr="00C70B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: </w:t>
      </w:r>
      <w:r w:rsidR="007E0CF2" w:rsidRPr="00C70B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</w:t>
      </w:r>
      <w:r w:rsidR="0011738B" w:rsidRPr="00C70B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Mladý dospelý má vytvorené podmienky </w:t>
      </w:r>
      <w:r w:rsidR="00034FB5" w:rsidRPr="00C70B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v samostatnej skupine pre mladých dospelých </w:t>
      </w:r>
      <w:r w:rsidR="007E0CF2" w:rsidRPr="00C70B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pre samostatný život, nácvik sebestačnosti a zaistenie základných životných potrieb. Mladý dospelý zabezpečuje upratovanie, hygienu priestorov, </w:t>
      </w:r>
      <w:r w:rsidR="001B2AC3" w:rsidRPr="00C70B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udržiava čistotu osobného oblečenia, posteľnej bielizne, prípravu jedál, hospodárenie s potravinami. Centrum podporuje mladého dospelého pri samostatnom nakupovaní,  hospodárení s vlastnými finančnými prostriedkami</w:t>
      </w:r>
      <w:r w:rsidR="00C70B5D" w:rsidRPr="00C70B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.</w:t>
      </w:r>
    </w:p>
    <w:p w14:paraId="707E989A" w14:textId="18715054" w:rsidR="00420D2A" w:rsidRDefault="001832E6" w:rsidP="0011738B">
      <w:pPr>
        <w:pStyle w:val="Odsekzoznamu"/>
        <w:widowControl w:val="0"/>
        <w:numPr>
          <w:ilvl w:val="0"/>
          <w:numId w:val="7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Osobné vybav</w:t>
      </w:r>
      <w:r w:rsidR="008C7588">
        <w:rPr>
          <w:rFonts w:ascii="Times New Roman" w:eastAsia="Times New Roman" w:hAnsi="Times New Roman" w:cs="Times New Roman"/>
          <w:sz w:val="24"/>
          <w:szCs w:val="24"/>
          <w:lang w:eastAsia="ar-SA"/>
        </w:rPr>
        <w:t>e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ni</w:t>
      </w:r>
      <w:r w:rsidR="00034FB5">
        <w:rPr>
          <w:rFonts w:ascii="Times New Roman" w:eastAsia="Times New Roman" w:hAnsi="Times New Roman" w:cs="Times New Roman"/>
          <w:sz w:val="24"/>
          <w:szCs w:val="24"/>
          <w:lang w:eastAsia="ar-SA"/>
        </w:rPr>
        <w:t>e</w:t>
      </w:r>
      <w:r w:rsidR="006C07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: </w:t>
      </w:r>
      <w:r w:rsidR="0006470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Centrum poskytuje </w:t>
      </w:r>
      <w:r w:rsidR="001B2AC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pomoc pri zabezpečovaní </w:t>
      </w:r>
      <w:r w:rsidR="0006470D">
        <w:rPr>
          <w:rFonts w:ascii="Times New Roman" w:eastAsia="Times New Roman" w:hAnsi="Times New Roman" w:cs="Times New Roman"/>
          <w:sz w:val="24"/>
          <w:szCs w:val="24"/>
          <w:lang w:eastAsia="ar-SA"/>
        </w:rPr>
        <w:t>š</w:t>
      </w:r>
      <w:r w:rsidR="00C81E2A">
        <w:rPr>
          <w:rFonts w:ascii="Times New Roman" w:eastAsia="Times New Roman" w:hAnsi="Times New Roman" w:cs="Times New Roman"/>
          <w:sz w:val="24"/>
          <w:szCs w:val="24"/>
          <w:lang w:eastAsia="ar-SA"/>
        </w:rPr>
        <w:t>atstv</w:t>
      </w:r>
      <w:r w:rsidR="001B2AC3">
        <w:rPr>
          <w:rFonts w:ascii="Times New Roman" w:eastAsia="Times New Roman" w:hAnsi="Times New Roman" w:cs="Times New Roman"/>
          <w:sz w:val="24"/>
          <w:szCs w:val="24"/>
          <w:lang w:eastAsia="ar-SA"/>
        </w:rPr>
        <w:t>a</w:t>
      </w:r>
      <w:r w:rsidR="00C81E2A">
        <w:rPr>
          <w:rFonts w:ascii="Times New Roman" w:eastAsia="Times New Roman" w:hAnsi="Times New Roman" w:cs="Times New Roman"/>
          <w:sz w:val="24"/>
          <w:szCs w:val="24"/>
          <w:lang w:eastAsia="ar-SA"/>
        </w:rPr>
        <w:t>, obuv</w:t>
      </w:r>
      <w:r w:rsidR="001B2AC3">
        <w:rPr>
          <w:rFonts w:ascii="Times New Roman" w:eastAsia="Times New Roman" w:hAnsi="Times New Roman" w:cs="Times New Roman"/>
          <w:sz w:val="24"/>
          <w:szCs w:val="24"/>
          <w:lang w:eastAsia="ar-SA"/>
        </w:rPr>
        <w:t>i</w:t>
      </w:r>
      <w:r w:rsidR="00C81E2A">
        <w:rPr>
          <w:rFonts w:ascii="Times New Roman" w:eastAsia="Times New Roman" w:hAnsi="Times New Roman" w:cs="Times New Roman"/>
          <w:sz w:val="24"/>
          <w:szCs w:val="24"/>
          <w:lang w:eastAsia="ar-SA"/>
        </w:rPr>
        <w:t>, hygienick</w:t>
      </w:r>
      <w:r w:rsidR="001B2AC3">
        <w:rPr>
          <w:rFonts w:ascii="Times New Roman" w:eastAsia="Times New Roman" w:hAnsi="Times New Roman" w:cs="Times New Roman"/>
          <w:sz w:val="24"/>
          <w:szCs w:val="24"/>
          <w:lang w:eastAsia="ar-SA"/>
        </w:rPr>
        <w:t>ých</w:t>
      </w:r>
      <w:r w:rsidR="00C81E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pot</w:t>
      </w:r>
      <w:r w:rsidR="001B2AC3">
        <w:rPr>
          <w:rFonts w:ascii="Times New Roman" w:eastAsia="Times New Roman" w:hAnsi="Times New Roman" w:cs="Times New Roman"/>
          <w:sz w:val="24"/>
          <w:szCs w:val="24"/>
          <w:lang w:eastAsia="ar-SA"/>
        </w:rPr>
        <w:t>rieb</w:t>
      </w:r>
      <w:r w:rsidR="00C81E2A">
        <w:rPr>
          <w:rFonts w:ascii="Times New Roman" w:eastAsia="Times New Roman" w:hAnsi="Times New Roman" w:cs="Times New Roman"/>
          <w:sz w:val="24"/>
          <w:szCs w:val="24"/>
          <w:lang w:eastAsia="ar-SA"/>
        </w:rPr>
        <w:t>, školsk</w:t>
      </w:r>
      <w:r w:rsidR="001B2AC3">
        <w:rPr>
          <w:rFonts w:ascii="Times New Roman" w:eastAsia="Times New Roman" w:hAnsi="Times New Roman" w:cs="Times New Roman"/>
          <w:sz w:val="24"/>
          <w:szCs w:val="24"/>
          <w:lang w:eastAsia="ar-SA"/>
        </w:rPr>
        <w:t>ých</w:t>
      </w:r>
      <w:r w:rsidR="00C81E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pot</w:t>
      </w:r>
      <w:r w:rsidR="001B2AC3">
        <w:rPr>
          <w:rFonts w:ascii="Times New Roman" w:eastAsia="Times New Roman" w:hAnsi="Times New Roman" w:cs="Times New Roman"/>
          <w:sz w:val="24"/>
          <w:szCs w:val="24"/>
          <w:lang w:eastAsia="ar-SA"/>
        </w:rPr>
        <w:t>rieb</w:t>
      </w:r>
      <w:r w:rsidR="00C81E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 in</w:t>
      </w:r>
      <w:r w:rsidR="001B2AC3">
        <w:rPr>
          <w:rFonts w:ascii="Times New Roman" w:eastAsia="Times New Roman" w:hAnsi="Times New Roman" w:cs="Times New Roman"/>
          <w:sz w:val="24"/>
          <w:szCs w:val="24"/>
          <w:lang w:eastAsia="ar-SA"/>
        </w:rPr>
        <w:t>ých</w:t>
      </w:r>
      <w:r w:rsidR="00C81E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vec</w:t>
      </w:r>
      <w:r w:rsidR="001B2AC3">
        <w:rPr>
          <w:rFonts w:ascii="Times New Roman" w:eastAsia="Times New Roman" w:hAnsi="Times New Roman" w:cs="Times New Roman"/>
          <w:sz w:val="24"/>
          <w:szCs w:val="24"/>
          <w:lang w:eastAsia="ar-SA"/>
        </w:rPr>
        <w:t>iach</w:t>
      </w:r>
      <w:r w:rsidR="00C81E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osobnej potreby </w:t>
      </w:r>
      <w:r w:rsidR="006C07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mladému dospelému. </w:t>
      </w:r>
    </w:p>
    <w:p w14:paraId="59CABDFB" w14:textId="3D3DC8AC" w:rsidR="0011738B" w:rsidRPr="00C70B5D" w:rsidRDefault="0006470D" w:rsidP="007C45C7">
      <w:pPr>
        <w:pStyle w:val="Odsekzoznamu"/>
        <w:widowControl w:val="0"/>
        <w:numPr>
          <w:ilvl w:val="0"/>
          <w:numId w:val="7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7E0CF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Odborná pomoc :  </w:t>
      </w:r>
      <w:r w:rsidR="00023DBB" w:rsidRPr="007E0CF2">
        <w:rPr>
          <w:rFonts w:ascii="Times New Roman" w:hAnsi="Times New Roman"/>
          <w:color w:val="000000" w:themeColor="text1"/>
          <w:sz w:val="24"/>
        </w:rPr>
        <w:t>Sociálne poradenstvo a ďalšia odborná pomoc mlad</w:t>
      </w:r>
      <w:r w:rsidR="00416A02" w:rsidRPr="007E0CF2">
        <w:rPr>
          <w:rFonts w:ascii="Times New Roman" w:hAnsi="Times New Roman"/>
          <w:color w:val="000000" w:themeColor="text1"/>
          <w:sz w:val="24"/>
        </w:rPr>
        <w:t>ému</w:t>
      </w:r>
      <w:r w:rsidR="00023DBB" w:rsidRPr="007E0CF2">
        <w:rPr>
          <w:rFonts w:ascii="Times New Roman" w:hAnsi="Times New Roman"/>
          <w:color w:val="000000" w:themeColor="text1"/>
          <w:sz w:val="24"/>
        </w:rPr>
        <w:t> dospel</w:t>
      </w:r>
      <w:r w:rsidR="00416A02" w:rsidRPr="007E0CF2">
        <w:rPr>
          <w:rFonts w:ascii="Times New Roman" w:hAnsi="Times New Roman"/>
          <w:color w:val="000000" w:themeColor="text1"/>
          <w:sz w:val="24"/>
        </w:rPr>
        <w:t>ému</w:t>
      </w:r>
      <w:r w:rsidR="00023DBB" w:rsidRPr="007E0CF2">
        <w:rPr>
          <w:rFonts w:ascii="Times New Roman" w:hAnsi="Times New Roman"/>
          <w:color w:val="000000" w:themeColor="text1"/>
          <w:sz w:val="24"/>
        </w:rPr>
        <w:t xml:space="preserve"> v samostatnej skupine pre mladých dospelých sa zabezpečuje sociálnym pracovníkom, psychológom a riaditeľom </w:t>
      </w:r>
      <w:r w:rsidR="002934BA" w:rsidRPr="007E0CF2">
        <w:rPr>
          <w:rFonts w:ascii="Times New Roman" w:hAnsi="Times New Roman"/>
          <w:color w:val="000000" w:themeColor="text1"/>
          <w:sz w:val="24"/>
        </w:rPr>
        <w:t>centra</w:t>
      </w:r>
      <w:r w:rsidR="00023DBB" w:rsidRPr="007E0CF2">
        <w:rPr>
          <w:rFonts w:ascii="Times New Roman" w:hAnsi="Times New Roman"/>
          <w:color w:val="000000" w:themeColor="text1"/>
          <w:sz w:val="24"/>
        </w:rPr>
        <w:t>, podľa potrieb mlad</w:t>
      </w:r>
      <w:r w:rsidR="00E1724A" w:rsidRPr="007E0CF2">
        <w:rPr>
          <w:rFonts w:ascii="Times New Roman" w:hAnsi="Times New Roman"/>
          <w:color w:val="000000" w:themeColor="text1"/>
          <w:sz w:val="24"/>
        </w:rPr>
        <w:t xml:space="preserve">ého </w:t>
      </w:r>
      <w:r w:rsidR="00023DBB" w:rsidRPr="007E0CF2">
        <w:rPr>
          <w:rFonts w:ascii="Times New Roman" w:hAnsi="Times New Roman"/>
          <w:color w:val="000000" w:themeColor="text1"/>
          <w:sz w:val="24"/>
        </w:rPr>
        <w:t>dospel</w:t>
      </w:r>
      <w:r w:rsidR="00E1724A" w:rsidRPr="007E0CF2">
        <w:rPr>
          <w:rFonts w:ascii="Times New Roman" w:hAnsi="Times New Roman"/>
          <w:color w:val="000000" w:themeColor="text1"/>
          <w:sz w:val="24"/>
        </w:rPr>
        <w:t>ého</w:t>
      </w:r>
      <w:r w:rsidR="00023DBB" w:rsidRPr="007E0CF2">
        <w:rPr>
          <w:rFonts w:ascii="Times New Roman" w:hAnsi="Times New Roman"/>
          <w:color w:val="000000" w:themeColor="text1"/>
          <w:sz w:val="24"/>
        </w:rPr>
        <w:t xml:space="preserve">.  </w:t>
      </w:r>
      <w:r w:rsidR="007E0CF2" w:rsidRPr="00C70B5D">
        <w:rPr>
          <w:rFonts w:ascii="Times New Roman" w:hAnsi="Times New Roman"/>
          <w:color w:val="000000" w:themeColor="text1"/>
          <w:sz w:val="24"/>
        </w:rPr>
        <w:t xml:space="preserve">Ďalej centrum poskytuje pomoc s administratívou pri vybavovaní prídavku na dieťa, náhradného výživného, sirotského, príp. štipendia.   </w:t>
      </w:r>
      <w:r w:rsidR="00023DBB" w:rsidRPr="00C70B5D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306C461F" w14:textId="77777777" w:rsidR="00C70B5D" w:rsidRPr="00C70B5D" w:rsidRDefault="0011738B" w:rsidP="00C70B5D">
      <w:pPr>
        <w:pStyle w:val="Odsekzoznamu"/>
        <w:widowControl w:val="0"/>
        <w:numPr>
          <w:ilvl w:val="0"/>
          <w:numId w:val="7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C70B5D">
        <w:rPr>
          <w:rFonts w:ascii="Times New Roman" w:hAnsi="Times New Roman"/>
          <w:color w:val="000000" w:themeColor="text1"/>
          <w:sz w:val="24"/>
        </w:rPr>
        <w:t>Zdravotn</w:t>
      </w:r>
      <w:r w:rsidR="00E1724A" w:rsidRPr="00C70B5D">
        <w:rPr>
          <w:rFonts w:ascii="Times New Roman" w:hAnsi="Times New Roman"/>
          <w:color w:val="000000" w:themeColor="text1"/>
          <w:sz w:val="24"/>
        </w:rPr>
        <w:t xml:space="preserve">á </w:t>
      </w:r>
      <w:r w:rsidRPr="00C70B5D">
        <w:rPr>
          <w:rFonts w:ascii="Times New Roman" w:hAnsi="Times New Roman"/>
          <w:color w:val="000000" w:themeColor="text1"/>
          <w:sz w:val="24"/>
        </w:rPr>
        <w:t>starostlivosť :</w:t>
      </w:r>
      <w:r w:rsidR="00E1724A" w:rsidRPr="00C70B5D">
        <w:rPr>
          <w:rFonts w:ascii="Times New Roman" w:hAnsi="Times New Roman"/>
          <w:color w:val="000000" w:themeColor="text1"/>
          <w:sz w:val="24"/>
        </w:rPr>
        <w:t xml:space="preserve">  </w:t>
      </w:r>
      <w:r w:rsidR="007C45C7" w:rsidRPr="00C70B5D">
        <w:rPr>
          <w:rFonts w:ascii="Times New Roman" w:hAnsi="Times New Roman"/>
          <w:color w:val="000000" w:themeColor="text1"/>
          <w:sz w:val="24"/>
        </w:rPr>
        <w:t>Mladý dospelý sa zameriava na prevzatie osobnej zodpovednosti za vlastné zdravie. Sám sa objednáva na vyšetrenia, dodržiava termíny preventívnych prehliadok. V</w:t>
      </w:r>
      <w:r w:rsidR="00C70B5D" w:rsidRPr="00C70B5D">
        <w:rPr>
          <w:rFonts w:ascii="Times New Roman" w:hAnsi="Times New Roman"/>
          <w:color w:val="000000" w:themeColor="text1"/>
          <w:sz w:val="24"/>
        </w:rPr>
        <w:t> </w:t>
      </w:r>
      <w:r w:rsidR="007C45C7" w:rsidRPr="00C70B5D">
        <w:rPr>
          <w:rFonts w:ascii="Times New Roman" w:hAnsi="Times New Roman"/>
          <w:color w:val="000000" w:themeColor="text1"/>
          <w:sz w:val="24"/>
        </w:rPr>
        <w:t>prípade</w:t>
      </w:r>
      <w:r w:rsidR="00C70B5D" w:rsidRPr="00C70B5D">
        <w:rPr>
          <w:rFonts w:ascii="Times New Roman" w:hAnsi="Times New Roman"/>
          <w:color w:val="000000" w:themeColor="text1"/>
          <w:sz w:val="24"/>
        </w:rPr>
        <w:t xml:space="preserve">, keď si to zdravotný stav mladého dospelého vyžaduje, centrum zabezpečí odvoz alebo </w:t>
      </w:r>
      <w:proofErr w:type="spellStart"/>
      <w:r w:rsidR="00C70B5D" w:rsidRPr="00C70B5D">
        <w:rPr>
          <w:rFonts w:ascii="Times New Roman" w:hAnsi="Times New Roman"/>
          <w:color w:val="000000" w:themeColor="text1"/>
          <w:sz w:val="24"/>
        </w:rPr>
        <w:t>doprovod</w:t>
      </w:r>
      <w:proofErr w:type="spellEnd"/>
      <w:r w:rsidR="00C70B5D" w:rsidRPr="00C70B5D">
        <w:rPr>
          <w:rFonts w:ascii="Times New Roman" w:hAnsi="Times New Roman"/>
          <w:color w:val="000000" w:themeColor="text1"/>
          <w:sz w:val="24"/>
        </w:rPr>
        <w:t xml:space="preserve"> zamestnancom centra do zdravotníckeho zariadenia. </w:t>
      </w:r>
    </w:p>
    <w:p w14:paraId="44DD76D5" w14:textId="44CAF112" w:rsidR="00023DBB" w:rsidRPr="00C70B5D" w:rsidRDefault="0011738B" w:rsidP="00C70B5D">
      <w:pPr>
        <w:pStyle w:val="Odsekzoznamu"/>
        <w:widowControl w:val="0"/>
        <w:numPr>
          <w:ilvl w:val="0"/>
          <w:numId w:val="7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C70B5D">
        <w:rPr>
          <w:rFonts w:ascii="Times New Roman" w:hAnsi="Times New Roman"/>
          <w:color w:val="000000" w:themeColor="text1"/>
          <w:sz w:val="24"/>
        </w:rPr>
        <w:t xml:space="preserve">Príprava na povolanie : </w:t>
      </w:r>
      <w:r w:rsidR="007C45C7" w:rsidRPr="00C70B5D">
        <w:rPr>
          <w:rFonts w:ascii="Times New Roman" w:hAnsi="Times New Roman"/>
          <w:color w:val="000000" w:themeColor="text1"/>
          <w:sz w:val="24"/>
        </w:rPr>
        <w:t>Centrum podporuje mladého dospelého a p</w:t>
      </w:r>
      <w:r w:rsidR="00034FB5" w:rsidRPr="00C70B5D">
        <w:rPr>
          <w:rFonts w:ascii="Times New Roman" w:hAnsi="Times New Roman"/>
          <w:color w:val="000000" w:themeColor="text1"/>
          <w:sz w:val="24"/>
        </w:rPr>
        <w:t>osky</w:t>
      </w:r>
      <w:r w:rsidR="007C45C7" w:rsidRPr="00C70B5D">
        <w:rPr>
          <w:rFonts w:ascii="Times New Roman" w:hAnsi="Times New Roman"/>
          <w:color w:val="000000" w:themeColor="text1"/>
          <w:sz w:val="24"/>
        </w:rPr>
        <w:t xml:space="preserve">tuje mu </w:t>
      </w:r>
      <w:r w:rsidR="00034FB5" w:rsidRPr="00C70B5D">
        <w:rPr>
          <w:rFonts w:ascii="Times New Roman" w:hAnsi="Times New Roman"/>
          <w:color w:val="000000" w:themeColor="text1"/>
          <w:sz w:val="24"/>
        </w:rPr>
        <w:t xml:space="preserve"> poradenstv</w:t>
      </w:r>
      <w:r w:rsidR="007C45C7" w:rsidRPr="00C70B5D">
        <w:rPr>
          <w:rFonts w:ascii="Times New Roman" w:hAnsi="Times New Roman"/>
          <w:color w:val="000000" w:themeColor="text1"/>
          <w:sz w:val="24"/>
        </w:rPr>
        <w:t>o</w:t>
      </w:r>
      <w:r w:rsidR="00C70B5D" w:rsidRPr="00C70B5D">
        <w:rPr>
          <w:rFonts w:ascii="Times New Roman" w:hAnsi="Times New Roman"/>
          <w:color w:val="000000" w:themeColor="text1"/>
          <w:sz w:val="24"/>
        </w:rPr>
        <w:t>,</w:t>
      </w:r>
      <w:r w:rsidR="00034FB5" w:rsidRPr="00C70B5D">
        <w:rPr>
          <w:rFonts w:ascii="Times New Roman" w:hAnsi="Times New Roman"/>
          <w:color w:val="000000" w:themeColor="text1"/>
          <w:sz w:val="24"/>
        </w:rPr>
        <w:t> psychologick</w:t>
      </w:r>
      <w:r w:rsidR="00C70B5D" w:rsidRPr="00C70B5D">
        <w:rPr>
          <w:rFonts w:ascii="Times New Roman" w:hAnsi="Times New Roman"/>
          <w:color w:val="000000" w:themeColor="text1"/>
          <w:sz w:val="24"/>
        </w:rPr>
        <w:t>ú</w:t>
      </w:r>
      <w:r w:rsidR="00034FB5" w:rsidRPr="00C70B5D">
        <w:rPr>
          <w:rFonts w:ascii="Times New Roman" w:hAnsi="Times New Roman"/>
          <w:color w:val="000000" w:themeColor="text1"/>
          <w:sz w:val="24"/>
        </w:rPr>
        <w:t xml:space="preserve"> podpor</w:t>
      </w:r>
      <w:r w:rsidR="007C45C7" w:rsidRPr="00C70B5D">
        <w:rPr>
          <w:rFonts w:ascii="Times New Roman" w:hAnsi="Times New Roman"/>
          <w:color w:val="000000" w:themeColor="text1"/>
          <w:sz w:val="24"/>
        </w:rPr>
        <w:t>u</w:t>
      </w:r>
      <w:r w:rsidR="00034FB5" w:rsidRPr="00C70B5D">
        <w:rPr>
          <w:rFonts w:ascii="Times New Roman" w:hAnsi="Times New Roman"/>
          <w:color w:val="000000" w:themeColor="text1"/>
          <w:sz w:val="24"/>
        </w:rPr>
        <w:t xml:space="preserve"> pri</w:t>
      </w:r>
      <w:r w:rsidR="009536BA" w:rsidRPr="00C70B5D">
        <w:rPr>
          <w:rFonts w:ascii="Times New Roman" w:hAnsi="Times New Roman"/>
          <w:color w:val="000000" w:themeColor="text1"/>
          <w:sz w:val="24"/>
        </w:rPr>
        <w:t xml:space="preserve"> štúdiu, </w:t>
      </w:r>
      <w:r w:rsidR="00034FB5" w:rsidRPr="00C70B5D">
        <w:rPr>
          <w:rFonts w:ascii="Times New Roman" w:hAnsi="Times New Roman"/>
          <w:color w:val="000000" w:themeColor="text1"/>
          <w:sz w:val="24"/>
        </w:rPr>
        <w:t xml:space="preserve">hľadaní </w:t>
      </w:r>
      <w:r w:rsidR="007C45C7" w:rsidRPr="00C70B5D">
        <w:rPr>
          <w:rFonts w:ascii="Times New Roman" w:hAnsi="Times New Roman"/>
          <w:color w:val="000000" w:themeColor="text1"/>
          <w:sz w:val="24"/>
        </w:rPr>
        <w:t xml:space="preserve">si brigády, </w:t>
      </w:r>
      <w:r w:rsidR="00034FB5" w:rsidRPr="00C70B5D">
        <w:rPr>
          <w:rFonts w:ascii="Times New Roman" w:hAnsi="Times New Roman"/>
          <w:color w:val="000000" w:themeColor="text1"/>
          <w:sz w:val="24"/>
        </w:rPr>
        <w:t>práce či bývania</w:t>
      </w:r>
      <w:r w:rsidR="007C45C7" w:rsidRPr="00C70B5D">
        <w:rPr>
          <w:rFonts w:ascii="Times New Roman" w:hAnsi="Times New Roman"/>
          <w:color w:val="000000" w:themeColor="text1"/>
          <w:sz w:val="24"/>
        </w:rPr>
        <w:t xml:space="preserve">. </w:t>
      </w:r>
      <w:r w:rsidR="00C70B5D" w:rsidRPr="00C70B5D">
        <w:rPr>
          <w:rFonts w:ascii="Times New Roman" w:hAnsi="Times New Roman"/>
          <w:color w:val="000000" w:themeColor="text1"/>
          <w:sz w:val="24"/>
        </w:rPr>
        <w:t>Z</w:t>
      </w:r>
      <w:r w:rsidR="00023DBB" w:rsidRPr="00C70B5D">
        <w:rPr>
          <w:rFonts w:ascii="Times New Roman" w:hAnsi="Times New Roman"/>
          <w:color w:val="000000" w:themeColor="text1"/>
          <w:sz w:val="24"/>
        </w:rPr>
        <w:t xml:space="preserve">otrvanie v skupine pre mladých dospelých je podmienené štúdiom, zamestnaním, príp. aktívnym hľadaním si zamestnania. </w:t>
      </w:r>
    </w:p>
    <w:p w14:paraId="7B07407E" w14:textId="5751392A" w:rsidR="00BA13DB" w:rsidRPr="006D6CD6" w:rsidRDefault="00FD1F85" w:rsidP="00BA13D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 xml:space="preserve"> </w:t>
      </w:r>
      <w:r w:rsidR="00BA13DB" w:rsidRPr="006C176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B. Mladý dospelý:</w:t>
      </w:r>
    </w:p>
    <w:p w14:paraId="60420BCC" w14:textId="45CC4EFB" w:rsidR="00BA13DB" w:rsidRPr="00DA522A" w:rsidRDefault="00416A02" w:rsidP="00E94938">
      <w:pPr>
        <w:widowControl w:val="0"/>
        <w:suppressAutoHyphens/>
        <w:spacing w:before="200"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A52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Mladý dospelý d</w:t>
      </w:r>
      <w:r w:rsidR="00BA13DB" w:rsidRPr="00DA52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održiava p</w:t>
      </w:r>
      <w:r w:rsidR="00515BD8" w:rsidRPr="00DA52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ovinnosti</w:t>
      </w:r>
      <w:r w:rsidRPr="00DA52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určené v tejto Dohode : </w:t>
      </w:r>
      <w:r w:rsidR="00BA13DB" w:rsidRPr="00DA52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</w:t>
      </w:r>
    </w:p>
    <w:p w14:paraId="799FF815" w14:textId="60ECDBD5" w:rsidR="00AB4E6A" w:rsidRPr="00F70D43" w:rsidRDefault="00AB4E6A" w:rsidP="00AB4E6A">
      <w:pPr>
        <w:widowControl w:val="0"/>
        <w:numPr>
          <w:ilvl w:val="1"/>
          <w:numId w:val="3"/>
        </w:numPr>
        <w:shd w:val="clear" w:color="auto" w:fill="FFFFFF" w:themeFill="background1"/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F70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Zúčastňuje sa a vykonáva pre svoju potrebu obslužné činnosti (varenie, pranie, nákupy, upratovanie spoločných a</w:t>
      </w:r>
      <w:r w:rsidR="001173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j</w:t>
      </w:r>
      <w:r w:rsidRPr="00F70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 domových priestorov</w:t>
      </w:r>
      <w:r w:rsidR="00DA52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a i.</w:t>
      </w:r>
      <w:r w:rsidRPr="00F70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).</w:t>
      </w:r>
    </w:p>
    <w:p w14:paraId="5790ECDA" w14:textId="05EB1F9E" w:rsidR="00BA13DB" w:rsidRPr="00AB4E6A" w:rsidRDefault="00AB4E6A" w:rsidP="00AB4E6A">
      <w:pPr>
        <w:widowControl w:val="0"/>
        <w:numPr>
          <w:ilvl w:val="1"/>
          <w:numId w:val="3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68">
        <w:rPr>
          <w:rFonts w:ascii="Times New Roman" w:eastAsia="Times New Roman" w:hAnsi="Times New Roman" w:cs="Times New Roman"/>
          <w:sz w:val="24"/>
          <w:szCs w:val="24"/>
          <w:lang w:eastAsia="ar-SA"/>
        </w:rPr>
        <w:t>Dodržiava zásady slušného správania, nenapáda fyzicky, slovne a ani iným spôsobom det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i, </w:t>
      </w:r>
      <w:r w:rsidRPr="006C176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pracovníkov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centra</w:t>
      </w:r>
      <w:r w:rsidRPr="006C1768">
        <w:rPr>
          <w:rFonts w:ascii="Times New Roman" w:eastAsia="Times New Roman" w:hAnsi="Times New Roman" w:cs="Times New Roman"/>
          <w:sz w:val="24"/>
          <w:szCs w:val="24"/>
          <w:lang w:eastAsia="ar-SA"/>
        </w:rPr>
        <w:t>. Nepoužíva vulgárne slová.</w:t>
      </w:r>
    </w:p>
    <w:p w14:paraId="6DDB5C61" w14:textId="60AA07A3" w:rsidR="00BA13DB" w:rsidRPr="00420D2A" w:rsidRDefault="00BA13DB" w:rsidP="00420D2A">
      <w:pPr>
        <w:pStyle w:val="Odsekzoznamu"/>
        <w:widowControl w:val="0"/>
        <w:numPr>
          <w:ilvl w:val="1"/>
          <w:numId w:val="4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20D2A">
        <w:rPr>
          <w:rFonts w:ascii="Times New Roman" w:eastAsia="Times New Roman" w:hAnsi="Times New Roman" w:cs="Times New Roman"/>
          <w:sz w:val="24"/>
          <w:szCs w:val="24"/>
          <w:lang w:eastAsia="ar-SA"/>
        </w:rPr>
        <w:t>Dodržiava základnú hygienu a starostlivosť o svoj zovňajšok.</w:t>
      </w:r>
    </w:p>
    <w:p w14:paraId="1373F8BE" w14:textId="77777777" w:rsidR="00BA13DB" w:rsidRPr="00420D2A" w:rsidRDefault="00BA13DB" w:rsidP="00BA13DB">
      <w:pPr>
        <w:widowControl w:val="0"/>
        <w:numPr>
          <w:ilvl w:val="1"/>
          <w:numId w:val="4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420D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Nie je súdom trestaný, nedopúšťa sa žiadneho trestného činu (krádeže, bitka, výtržnosť) a nie je voči nemu vedené trestné, či priestupkové konanie.</w:t>
      </w:r>
    </w:p>
    <w:p w14:paraId="142A6F2A" w14:textId="43F8DFC2" w:rsidR="00AB4E6A" w:rsidRPr="00420D2A" w:rsidRDefault="00AB4E6A" w:rsidP="00420D2A">
      <w:pPr>
        <w:pStyle w:val="Odsekzoznamu"/>
        <w:widowControl w:val="0"/>
        <w:numPr>
          <w:ilvl w:val="1"/>
          <w:numId w:val="4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420D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Mladý dospelý sa zaväzuje priebežne informovať sociálnu pracovníčku o svojom aktuálnom pobyte a o každej zmene miesta, kde sa zdržiava dlhší čas.  </w:t>
      </w:r>
    </w:p>
    <w:p w14:paraId="631A3C1B" w14:textId="42E2A63B" w:rsidR="00BA13DB" w:rsidRPr="00AB4E6A" w:rsidRDefault="00AB4E6A" w:rsidP="00AB4E6A">
      <w:pPr>
        <w:widowControl w:val="0"/>
        <w:numPr>
          <w:ilvl w:val="1"/>
          <w:numId w:val="4"/>
        </w:numPr>
        <w:shd w:val="clear" w:color="auto" w:fill="FFFFFF" w:themeFill="background1"/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C70B5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Ak mladý dospelý študuje, tak si plní všetky povinnosti </w:t>
      </w:r>
      <w:r w:rsidRPr="00F70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vyplývajúce zo štúdia. Súhlasí s tým, aby sa určený zástupca centra pravidelne informoval na jeho študijné výsledky a správanie v škole. Pri hľadaní si zamestnania kooperuje so sociálnou pracovníčkou. </w:t>
      </w:r>
    </w:p>
    <w:p w14:paraId="7A025324" w14:textId="38292F54" w:rsidR="00AB4E6A" w:rsidRPr="00E94938" w:rsidRDefault="00AB4E6A" w:rsidP="00E94938">
      <w:pPr>
        <w:widowControl w:val="0"/>
        <w:numPr>
          <w:ilvl w:val="1"/>
          <w:numId w:val="4"/>
        </w:numPr>
        <w:shd w:val="clear" w:color="auto" w:fill="FFFFFF" w:themeFill="background1"/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F70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Nekonzumuje a neprechováva alkohol a iné omamné látky a psychotropné látky. V prípade podozrenia na použitie alkoholických a iných omamných a psychotropných látok sa podrobí dychovej skúške.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Dodržiava zákaz fajčenia vo všetkých priestoroch centra pre deti a rodiny. </w:t>
      </w:r>
    </w:p>
    <w:p w14:paraId="4F517B64" w14:textId="77777777" w:rsidR="00BA13DB" w:rsidRPr="006C1768" w:rsidRDefault="00BA13DB" w:rsidP="00BA13DB">
      <w:pPr>
        <w:widowControl w:val="0"/>
        <w:numPr>
          <w:ilvl w:val="1"/>
          <w:numId w:val="4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6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Nepoškodzuje a chráni majetok </w:t>
      </w:r>
      <w:r w:rsidRPr="003A084D">
        <w:rPr>
          <w:rFonts w:ascii="Times New Roman" w:eastAsia="Times New Roman" w:hAnsi="Times New Roman" w:cs="Times New Roman"/>
          <w:sz w:val="24"/>
          <w:szCs w:val="24"/>
          <w:lang w:eastAsia="ar-SA"/>
        </w:rPr>
        <w:t>centra</w:t>
      </w:r>
      <w:r w:rsidRPr="006C176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03F78D57" w14:textId="77777777" w:rsidR="00BA13DB" w:rsidRDefault="00BA13DB" w:rsidP="00BA13DB">
      <w:pPr>
        <w:widowControl w:val="0"/>
        <w:numPr>
          <w:ilvl w:val="1"/>
          <w:numId w:val="4"/>
        </w:numPr>
        <w:suppressAutoHyphens/>
        <w:spacing w:before="20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6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Pravidelne spolupracuje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s pracovníkmi</w:t>
      </w:r>
      <w:r w:rsidRPr="006C176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A084D">
        <w:rPr>
          <w:rFonts w:ascii="Times New Roman" w:eastAsia="Times New Roman" w:hAnsi="Times New Roman" w:cs="Times New Roman"/>
          <w:sz w:val="24"/>
          <w:szCs w:val="24"/>
          <w:lang w:eastAsia="ar-SA"/>
        </w:rPr>
        <w:t>centra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oboznamuje ich</w:t>
      </w:r>
      <w:r w:rsidRPr="006C176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 no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vými skutočnosťami a informuje</w:t>
      </w:r>
      <w:r w:rsidRPr="006C176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 svojej finančnej a rodinnej situácii.</w:t>
      </w:r>
    </w:p>
    <w:p w14:paraId="5F992FDB" w14:textId="35BFD0B8" w:rsidR="00C85068" w:rsidRPr="00E1724A" w:rsidRDefault="00C85068" w:rsidP="00BA13DB">
      <w:pPr>
        <w:widowControl w:val="0"/>
        <w:numPr>
          <w:ilvl w:val="1"/>
          <w:numId w:val="4"/>
        </w:numPr>
        <w:suppressAutoHyphens/>
        <w:spacing w:before="20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Návštevy </w:t>
      </w:r>
      <w:r w:rsidR="005614BD"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v byte pre mladých dospelých sa môžu uskutočniť počas dňa, </w:t>
      </w:r>
      <w:r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do 20:00 hod. v obývacej miestnosti, so súhlasom spolubývajúcich</w:t>
      </w:r>
      <w:r w:rsidR="005614BD"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. Mladý dospelý dodržiava nočný kľud v čase</w:t>
      </w:r>
      <w:r w:rsidR="00E94938"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</w:t>
      </w:r>
      <w:r w:rsidR="005614BD"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od </w:t>
      </w:r>
      <w:r w:rsidR="00E94938"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22:00</w:t>
      </w:r>
      <w:r w:rsidR="005614BD"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do </w:t>
      </w:r>
      <w:r w:rsidR="00E94938"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06:00 hod. </w:t>
      </w:r>
    </w:p>
    <w:p w14:paraId="75B90955" w14:textId="339FF7A4" w:rsidR="00C85068" w:rsidRPr="00E1724A" w:rsidRDefault="00151828" w:rsidP="00151828">
      <w:pPr>
        <w:widowControl w:val="0"/>
        <w:numPr>
          <w:ilvl w:val="1"/>
          <w:numId w:val="4"/>
        </w:numPr>
        <w:suppressAutoHyphens/>
        <w:spacing w:before="20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Mladý dospelý súhlasí s tým, že minimálne 1-krát týždenne sociálna pracovníčka, príp. riaditeľ </w:t>
      </w:r>
      <w:r w:rsidR="00E1724A"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centra</w:t>
      </w:r>
      <w:r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, skontrolujú udržiavanie poriadku v</w:t>
      </w:r>
      <w:r w:rsidR="00FD1F85"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 </w:t>
      </w:r>
      <w:r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byte</w:t>
      </w:r>
      <w:r w:rsidR="00FD1F85"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, vybavenie </w:t>
      </w:r>
      <w:r w:rsidR="00E1724A"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a príslušenstvo v </w:t>
      </w:r>
      <w:r w:rsidR="00FD1F85"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domácnosti. </w:t>
      </w:r>
      <w:r w:rsidRPr="00E1724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 </w:t>
      </w:r>
    </w:p>
    <w:p w14:paraId="5DC7D1FA" w14:textId="63D6ECFD" w:rsidR="00E94938" w:rsidRPr="00E1724A" w:rsidRDefault="00E94938" w:rsidP="00E94938">
      <w:pPr>
        <w:widowControl w:val="0"/>
        <w:numPr>
          <w:ilvl w:val="1"/>
          <w:numId w:val="4"/>
        </w:numPr>
        <w:shd w:val="clear" w:color="auto" w:fill="FFFFFF" w:themeFill="background1"/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E1724A">
        <w:rPr>
          <w:rFonts w:ascii="Times New Roman" w:hAnsi="Times New Roman"/>
          <w:color w:val="000000" w:themeColor="text1"/>
          <w:sz w:val="24"/>
        </w:rPr>
        <w:t>V prípade mimoriadnych udalostí, havárií</w:t>
      </w:r>
      <w:r w:rsidR="00F65B37">
        <w:rPr>
          <w:rFonts w:ascii="Times New Roman" w:hAnsi="Times New Roman"/>
          <w:color w:val="000000" w:themeColor="text1"/>
          <w:sz w:val="24"/>
        </w:rPr>
        <w:t xml:space="preserve">, úraze, zhoršení zdravotného stavu, </w:t>
      </w:r>
      <w:r w:rsidRPr="00E1724A">
        <w:rPr>
          <w:rFonts w:ascii="Times New Roman" w:hAnsi="Times New Roman"/>
          <w:color w:val="000000" w:themeColor="text1"/>
          <w:sz w:val="24"/>
        </w:rPr>
        <w:t xml:space="preserve"> </w:t>
      </w:r>
      <w:r w:rsidR="00F65B37">
        <w:rPr>
          <w:rFonts w:ascii="Times New Roman" w:hAnsi="Times New Roman"/>
          <w:color w:val="000000" w:themeColor="text1"/>
          <w:sz w:val="24"/>
        </w:rPr>
        <w:t xml:space="preserve">         </w:t>
      </w:r>
      <w:r w:rsidR="002C38A5" w:rsidRPr="00E1724A">
        <w:rPr>
          <w:rFonts w:ascii="Times New Roman" w:hAnsi="Times New Roman"/>
          <w:color w:val="000000" w:themeColor="text1"/>
          <w:sz w:val="24"/>
        </w:rPr>
        <w:t>je</w:t>
      </w:r>
      <w:r w:rsidRPr="00E1724A">
        <w:rPr>
          <w:rFonts w:ascii="Times New Roman" w:hAnsi="Times New Roman"/>
          <w:color w:val="000000" w:themeColor="text1"/>
          <w:sz w:val="24"/>
        </w:rPr>
        <w:t xml:space="preserve"> mlad</w:t>
      </w:r>
      <w:r w:rsidR="002C38A5" w:rsidRPr="00E1724A">
        <w:rPr>
          <w:rFonts w:ascii="Times New Roman" w:hAnsi="Times New Roman"/>
          <w:color w:val="000000" w:themeColor="text1"/>
          <w:sz w:val="24"/>
        </w:rPr>
        <w:t>ý</w:t>
      </w:r>
      <w:r w:rsidRPr="00E1724A">
        <w:rPr>
          <w:rFonts w:ascii="Times New Roman" w:hAnsi="Times New Roman"/>
          <w:color w:val="000000" w:themeColor="text1"/>
          <w:sz w:val="24"/>
        </w:rPr>
        <w:t xml:space="preserve"> dospel</w:t>
      </w:r>
      <w:r w:rsidR="002C38A5" w:rsidRPr="00E1724A">
        <w:rPr>
          <w:rFonts w:ascii="Times New Roman" w:hAnsi="Times New Roman"/>
          <w:color w:val="000000" w:themeColor="text1"/>
          <w:sz w:val="24"/>
        </w:rPr>
        <w:t>ý</w:t>
      </w:r>
      <w:r w:rsidRPr="00E1724A">
        <w:rPr>
          <w:rFonts w:ascii="Times New Roman" w:hAnsi="Times New Roman"/>
          <w:color w:val="000000" w:themeColor="text1"/>
          <w:sz w:val="24"/>
        </w:rPr>
        <w:t xml:space="preserve"> povinn</w:t>
      </w:r>
      <w:r w:rsidR="002C38A5" w:rsidRPr="00E1724A">
        <w:rPr>
          <w:rFonts w:ascii="Times New Roman" w:hAnsi="Times New Roman"/>
          <w:color w:val="000000" w:themeColor="text1"/>
          <w:sz w:val="24"/>
        </w:rPr>
        <w:t>ý</w:t>
      </w:r>
      <w:r w:rsidRPr="00E1724A">
        <w:rPr>
          <w:rFonts w:ascii="Times New Roman" w:hAnsi="Times New Roman"/>
          <w:color w:val="000000" w:themeColor="text1"/>
          <w:sz w:val="24"/>
        </w:rPr>
        <w:t xml:space="preserve"> bezodkladne informovať sociálnu pracovníčku, príp. riaditeľa </w:t>
      </w:r>
      <w:r w:rsidR="00F65B37">
        <w:rPr>
          <w:rFonts w:ascii="Times New Roman" w:hAnsi="Times New Roman"/>
          <w:color w:val="000000" w:themeColor="text1"/>
          <w:sz w:val="24"/>
        </w:rPr>
        <w:t>centra</w:t>
      </w:r>
      <w:r w:rsidRPr="00E1724A">
        <w:rPr>
          <w:rFonts w:ascii="Times New Roman" w:hAnsi="Times New Roman"/>
          <w:color w:val="000000" w:themeColor="text1"/>
          <w:sz w:val="24"/>
        </w:rPr>
        <w:t xml:space="preserve">.  </w:t>
      </w:r>
    </w:p>
    <w:p w14:paraId="4AF5E632" w14:textId="7117C490" w:rsidR="00BA13DB" w:rsidRPr="00560C60" w:rsidRDefault="00560C60" w:rsidP="00BA13DB">
      <w:pPr>
        <w:widowControl w:val="0"/>
        <w:numPr>
          <w:ilvl w:val="1"/>
          <w:numId w:val="4"/>
        </w:numPr>
        <w:shd w:val="clear" w:color="auto" w:fill="FFFFFF" w:themeFill="background1"/>
        <w:suppressAutoHyphens/>
        <w:spacing w:before="200"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</w:rPr>
      </w:pPr>
      <w:r w:rsidRPr="00E1724A">
        <w:rPr>
          <w:rFonts w:ascii="Times New Roman" w:hAnsi="Times New Roman"/>
          <w:color w:val="000000" w:themeColor="text1"/>
          <w:sz w:val="24"/>
        </w:rPr>
        <w:t xml:space="preserve">Mladý </w:t>
      </w:r>
      <w:r>
        <w:rPr>
          <w:rFonts w:ascii="Times New Roman" w:hAnsi="Times New Roman"/>
          <w:color w:val="000000" w:themeColor="text1"/>
          <w:sz w:val="24"/>
        </w:rPr>
        <w:t xml:space="preserve">dospelý spolupracuje </w:t>
      </w:r>
      <w:r w:rsidRPr="00560C60">
        <w:rPr>
          <w:rFonts w:ascii="Times New Roman" w:hAnsi="Times New Roman"/>
          <w:color w:val="000000" w:themeColor="text1"/>
          <w:sz w:val="24"/>
        </w:rPr>
        <w:t>so sociálnou pracovníčkou</w:t>
      </w:r>
      <w:r>
        <w:rPr>
          <w:rFonts w:ascii="Times New Roman" w:hAnsi="Times New Roman"/>
          <w:color w:val="000000" w:themeColor="text1"/>
          <w:sz w:val="24"/>
        </w:rPr>
        <w:t>, z</w:t>
      </w:r>
      <w:r w:rsidRPr="00560C60">
        <w:rPr>
          <w:rFonts w:ascii="Times New Roman" w:hAnsi="Times New Roman"/>
          <w:color w:val="000000" w:themeColor="text1"/>
          <w:sz w:val="24"/>
        </w:rPr>
        <w:t>účastňuje sa na tvorení, vyhodnocovaní a plnení cieľov Plánu prípravy na osamostatnenie</w:t>
      </w:r>
      <w:r w:rsidR="00FD1F85">
        <w:rPr>
          <w:rFonts w:ascii="Times New Roman" w:hAnsi="Times New Roman"/>
          <w:color w:val="000000" w:themeColor="text1"/>
          <w:sz w:val="24"/>
        </w:rPr>
        <w:t xml:space="preserve"> </w:t>
      </w:r>
      <w:r w:rsidR="009536BA">
        <w:rPr>
          <w:rFonts w:ascii="Times New Roman" w:hAnsi="Times New Roman"/>
          <w:color w:val="000000" w:themeColor="text1"/>
          <w:sz w:val="24"/>
        </w:rPr>
        <w:t xml:space="preserve">sa </w:t>
      </w:r>
      <w:r w:rsidR="00FD1F85">
        <w:rPr>
          <w:rFonts w:ascii="Times New Roman" w:hAnsi="Times New Roman"/>
          <w:color w:val="000000" w:themeColor="text1"/>
          <w:sz w:val="24"/>
        </w:rPr>
        <w:t>mladého dospelého</w:t>
      </w:r>
      <w:r w:rsidRPr="00560C60">
        <w:rPr>
          <w:rFonts w:ascii="Times New Roman" w:hAnsi="Times New Roman"/>
          <w:color w:val="000000" w:themeColor="text1"/>
          <w:sz w:val="24"/>
        </w:rPr>
        <w:t xml:space="preserve">. </w:t>
      </w:r>
      <w:r w:rsidR="002C38A5">
        <w:rPr>
          <w:rFonts w:ascii="Times New Roman" w:hAnsi="Times New Roman"/>
          <w:color w:val="000000" w:themeColor="text1"/>
          <w:sz w:val="24"/>
        </w:rPr>
        <w:t>U</w:t>
      </w:r>
      <w:r w:rsidR="005614BD" w:rsidRPr="00560C60">
        <w:rPr>
          <w:rFonts w:ascii="Times New Roman" w:eastAsia="Lucida Sans Unicode" w:hAnsi="Times New Roman" w:cs="Times New Roman"/>
          <w:sz w:val="24"/>
          <w:szCs w:val="24"/>
        </w:rPr>
        <w:t>čí sa nakupovať, variť z pridelených peňazí na stravu</w:t>
      </w:r>
      <w:r w:rsidR="002C38A5">
        <w:rPr>
          <w:rFonts w:ascii="Times New Roman" w:eastAsia="Lucida Sans Unicode" w:hAnsi="Times New Roman" w:cs="Times New Roman"/>
          <w:sz w:val="24"/>
          <w:szCs w:val="24"/>
        </w:rPr>
        <w:t xml:space="preserve">, hospodáriť s rozpočtom, vreckovým, prídavkom na dieťa, príp. štipendiom. Mladý dospelý kooperuje </w:t>
      </w:r>
      <w:r w:rsidR="00F65B37">
        <w:rPr>
          <w:rFonts w:ascii="Times New Roman" w:eastAsia="Lucida Sans Unicode" w:hAnsi="Times New Roman" w:cs="Times New Roman"/>
          <w:sz w:val="24"/>
          <w:szCs w:val="24"/>
        </w:rPr>
        <w:t xml:space="preserve">na krokoch, aby si vedel v budúcnosti zabezpečiť vlastné bývanie a samostatne sa živiť.  </w:t>
      </w:r>
    </w:p>
    <w:p w14:paraId="0A9AC7DC" w14:textId="7743CEF3" w:rsidR="00C70B5D" w:rsidRDefault="005614BD" w:rsidP="00BA13DB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</w:rPr>
      </w:pPr>
      <w:r>
        <w:rPr>
          <w:rFonts w:ascii="Times New Roman" w:eastAsia="Lucida Sans Unicode" w:hAnsi="Times New Roman" w:cs="Times New Roman"/>
          <w:sz w:val="24"/>
          <w:szCs w:val="24"/>
        </w:rPr>
        <w:t xml:space="preserve">  </w:t>
      </w:r>
    </w:p>
    <w:p w14:paraId="34A07D32" w14:textId="77777777" w:rsidR="00C70B5D" w:rsidRDefault="00C70B5D" w:rsidP="00BA13DB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</w:rPr>
      </w:pPr>
    </w:p>
    <w:p w14:paraId="077B98A9" w14:textId="77777777" w:rsidR="00C70B5D" w:rsidRPr="00C70B5D" w:rsidRDefault="00C70B5D" w:rsidP="00BA13DB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</w:rPr>
      </w:pPr>
    </w:p>
    <w:p w14:paraId="77FB938A" w14:textId="77777777" w:rsidR="00BA13DB" w:rsidRPr="003A0E83" w:rsidRDefault="00BA13DB" w:rsidP="00BA13DB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ar-SA"/>
        </w:rPr>
        <w:lastRenderedPageBreak/>
        <w:t>ČL.IV.</w:t>
      </w:r>
    </w:p>
    <w:p w14:paraId="09580707" w14:textId="77777777" w:rsidR="00BA13DB" w:rsidRPr="003A0E83" w:rsidRDefault="00BA13DB" w:rsidP="00BA13DB">
      <w:pPr>
        <w:widowControl w:val="0"/>
        <w:suppressAutoHyphens/>
        <w:spacing w:after="0" w:line="240" w:lineRule="auto"/>
        <w:ind w:left="2836" w:firstLine="709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ar-SA"/>
        </w:rPr>
        <w:t>Doba trvania dohody</w:t>
      </w:r>
    </w:p>
    <w:p w14:paraId="11124E9E" w14:textId="77777777" w:rsidR="00BA13DB" w:rsidRPr="003A0E83" w:rsidRDefault="00BA13DB" w:rsidP="00BA13DB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color w:val="000000" w:themeColor="text1"/>
          <w:sz w:val="24"/>
          <w:szCs w:val="24"/>
        </w:rPr>
      </w:pPr>
    </w:p>
    <w:p w14:paraId="1838F762" w14:textId="6748D298" w:rsidR="00EF12BB" w:rsidRPr="003A0E83" w:rsidRDefault="00BA13DB" w:rsidP="00EF12BB">
      <w:pPr>
        <w:widowControl w:val="0"/>
        <w:numPr>
          <w:ilvl w:val="1"/>
          <w:numId w:val="5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Táto dohoda sa uzatvára na dobu</w:t>
      </w:r>
      <w:r w:rsidR="00F90EC1"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, a to </w:t>
      </w: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od </w:t>
      </w:r>
      <w:proofErr w:type="spellStart"/>
      <w:r w:rsidR="00B135DF" w:rsidRPr="003A0E8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>xx</w:t>
      </w:r>
      <w:r w:rsidRPr="003A0E8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>.</w:t>
      </w:r>
      <w:r w:rsidR="00B135DF" w:rsidRPr="003A0E8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>xx</w:t>
      </w:r>
      <w:r w:rsidRPr="003A0E8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>.</w:t>
      </w:r>
      <w:r w:rsidR="00B135DF" w:rsidRPr="003A0E8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>xxxx</w:t>
      </w:r>
      <w:proofErr w:type="spellEnd"/>
      <w:r w:rsidRPr="003A0E8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 xml:space="preserve"> do </w:t>
      </w:r>
      <w:r w:rsidR="00F90EC1" w:rsidRPr="003A0E8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 xml:space="preserve">dňa </w:t>
      </w:r>
      <w:r w:rsidRPr="003A0E8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 xml:space="preserve">ukončenia sústavnej prípravy </w:t>
      </w:r>
      <w:r w:rsidR="00F90EC1" w:rsidRPr="003A0E8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 xml:space="preserve">mladého dospelého </w:t>
      </w:r>
      <w:r w:rsidRPr="003A0E8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>na povolanie</w:t>
      </w:r>
      <w:r w:rsidR="00EF12BB" w:rsidRPr="003A0E8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 xml:space="preserve">. </w:t>
      </w:r>
    </w:p>
    <w:p w14:paraId="28210F71" w14:textId="23788603" w:rsidR="00EF12BB" w:rsidRPr="003A0E83" w:rsidRDefault="00D975C1" w:rsidP="00BA13DB">
      <w:pPr>
        <w:widowControl w:val="0"/>
        <w:numPr>
          <w:ilvl w:val="1"/>
          <w:numId w:val="5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Táto dohoda zaniká uplynutím doby, na ktorú bola uzatvorená, a to najneskôr dňom dovŕšenia 25.roku veku mladého dospelého, ak sa zmluvné strany nedohodnú inak formou písomného dodatku. </w:t>
      </w:r>
    </w:p>
    <w:p w14:paraId="0A964F45" w14:textId="6E2EB935" w:rsidR="00102353" w:rsidRPr="003A0E83" w:rsidRDefault="00102353" w:rsidP="00BA13DB">
      <w:pPr>
        <w:widowControl w:val="0"/>
        <w:numPr>
          <w:ilvl w:val="1"/>
          <w:numId w:val="5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Zmluvné strany môžu túto dohodu ukončiť kedykoľvek na základe vzájomnej písomnej dohody k dohodnutému dňu. </w:t>
      </w:r>
    </w:p>
    <w:p w14:paraId="14291AAC" w14:textId="1D8BC379" w:rsidR="00102353" w:rsidRPr="003A0E83" w:rsidRDefault="00102353" w:rsidP="00BA13DB">
      <w:pPr>
        <w:widowControl w:val="0"/>
        <w:numPr>
          <w:ilvl w:val="1"/>
          <w:numId w:val="5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Mladý dospelý môže Dohodu vypovedať aj bez uvedenia dôvodu. Výpovedná lehota je 15 dní a začína plynúť dňom doručenia písomnej výpovede centru. </w:t>
      </w:r>
    </w:p>
    <w:p w14:paraId="1ACD6CCA" w14:textId="7E264A82" w:rsidR="00560C60" w:rsidRPr="003A0E83" w:rsidRDefault="00102353" w:rsidP="00037105">
      <w:pPr>
        <w:widowControl w:val="0"/>
        <w:numPr>
          <w:ilvl w:val="1"/>
          <w:numId w:val="5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Centrum je oprávnené od tejto dohody odstúpiť s okamžitou účinnosťou, v prípade hrubého alebo opakovaného porušovania povinností mladého dospelého, najmä ak </w:t>
      </w:r>
      <w:r w:rsidR="00037105"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zanechá štúdium, nespolupracuje s centrom na osamostatnení sa, správa sa agresívne, užíva omamné a psychotropné látky, pácha trestnú činnosť). </w:t>
      </w:r>
    </w:p>
    <w:p w14:paraId="6A2702B2" w14:textId="1B425B07" w:rsidR="00D975C1" w:rsidRPr="003A0E83" w:rsidRDefault="00D975C1" w:rsidP="00BA13DB">
      <w:pPr>
        <w:widowControl w:val="0"/>
        <w:numPr>
          <w:ilvl w:val="1"/>
          <w:numId w:val="5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Dobu trvania je možné predĺžiť len na základe písomného dodatku podpísaného oboma zmluvnými stranami. </w:t>
      </w:r>
    </w:p>
    <w:p w14:paraId="2592A46F" w14:textId="77777777" w:rsidR="00BA13DB" w:rsidRPr="003A0E83" w:rsidRDefault="00BA13DB" w:rsidP="00BA13DB">
      <w:pPr>
        <w:widowControl w:val="0"/>
        <w:suppressAutoHyphens/>
        <w:spacing w:after="0" w:line="240" w:lineRule="auto"/>
        <w:jc w:val="both"/>
        <w:rPr>
          <w:color w:val="000000" w:themeColor="text1"/>
        </w:rPr>
      </w:pPr>
    </w:p>
    <w:p w14:paraId="05BAF27F" w14:textId="52A7D732" w:rsidR="00BA13DB" w:rsidRPr="003A0E83" w:rsidRDefault="00BA13DB" w:rsidP="00BA13DB">
      <w:pPr>
        <w:widowControl w:val="0"/>
        <w:suppressAutoHyphens/>
        <w:spacing w:after="0" w:line="240" w:lineRule="auto"/>
        <w:jc w:val="both"/>
        <w:rPr>
          <w:color w:val="000000" w:themeColor="text1"/>
        </w:rPr>
      </w:pPr>
    </w:p>
    <w:p w14:paraId="6FF5A024" w14:textId="77777777" w:rsidR="00BA13DB" w:rsidRPr="003A0E83" w:rsidRDefault="00BA13DB" w:rsidP="00BA13DB">
      <w:pPr>
        <w:widowControl w:val="0"/>
        <w:suppressAutoHyphens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"/>
          <w:szCs w:val="24"/>
          <w:lang w:eastAsia="ar-SA"/>
        </w:rPr>
      </w:pPr>
    </w:p>
    <w:p w14:paraId="3D0D7326" w14:textId="77777777" w:rsidR="00BA13DB" w:rsidRPr="003A0E83" w:rsidRDefault="00BA13DB" w:rsidP="00DA522A">
      <w:pPr>
        <w:widowControl w:val="0"/>
        <w:suppressAutoHyphens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ar-SA"/>
        </w:rPr>
        <w:t>ČL. VI.</w:t>
      </w:r>
    </w:p>
    <w:p w14:paraId="48074C33" w14:textId="6E8646E1" w:rsidR="00BA13DB" w:rsidRPr="003A0E83" w:rsidRDefault="00DA522A" w:rsidP="00DA522A">
      <w:pPr>
        <w:widowControl w:val="0"/>
        <w:suppressAutoHyphens/>
        <w:spacing w:after="0" w:line="240" w:lineRule="auto"/>
        <w:ind w:left="2832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ar-SA"/>
        </w:rPr>
        <w:t xml:space="preserve">        </w:t>
      </w:r>
      <w:r w:rsidR="00BA13DB" w:rsidRPr="003A0E8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ar-SA"/>
        </w:rPr>
        <w:t>Záverečné ustanovenia</w:t>
      </w:r>
    </w:p>
    <w:p w14:paraId="5B0320BC" w14:textId="77777777" w:rsidR="00BA13DB" w:rsidRPr="003A0E83" w:rsidRDefault="00BA13DB" w:rsidP="00BA13DB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color w:val="000000" w:themeColor="text1"/>
          <w:sz w:val="24"/>
          <w:szCs w:val="24"/>
        </w:rPr>
      </w:pPr>
    </w:p>
    <w:p w14:paraId="220BAED4" w14:textId="77777777" w:rsidR="00BA13DB" w:rsidRPr="003A0E83" w:rsidRDefault="00BA13DB" w:rsidP="00BA13DB">
      <w:pPr>
        <w:widowControl w:val="0"/>
        <w:numPr>
          <w:ilvl w:val="1"/>
          <w:numId w:val="6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Táto dohoda sa vyhotovuje v dvoch rovnopisoch, z ktorých každý má platnosť originálu, pričom mladý dospelý obdrží jeden rovnopis a jeden rovnopis je pre potreby centra.</w:t>
      </w:r>
    </w:p>
    <w:p w14:paraId="353ECF63" w14:textId="77777777" w:rsidR="00BA13DB" w:rsidRPr="003A0E83" w:rsidRDefault="00BA13DB" w:rsidP="00BA13DB">
      <w:pPr>
        <w:widowControl w:val="0"/>
        <w:numPr>
          <w:ilvl w:val="1"/>
          <w:numId w:val="6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Akékoľvek zmeny a doplnky tejto dohody musia byť vykonané po vzájomnej dohode účastníkov a musia mať písomnú formu.</w:t>
      </w:r>
    </w:p>
    <w:p w14:paraId="45A6D0AC" w14:textId="77777777" w:rsidR="00BA13DB" w:rsidRPr="003A0E83" w:rsidRDefault="00BA13DB" w:rsidP="00BA13DB">
      <w:pPr>
        <w:widowControl w:val="0"/>
        <w:numPr>
          <w:ilvl w:val="1"/>
          <w:numId w:val="6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Táto dohoda nadobúda platnosť aj účinnosť dňom jej podpísania účastníkmi.</w:t>
      </w:r>
    </w:p>
    <w:p w14:paraId="0D46C88F" w14:textId="77777777" w:rsidR="00BA13DB" w:rsidRPr="003A0E83" w:rsidRDefault="00BA13DB" w:rsidP="00BA13DB">
      <w:pPr>
        <w:widowControl w:val="0"/>
        <w:numPr>
          <w:ilvl w:val="1"/>
          <w:numId w:val="6"/>
        </w:numPr>
        <w:suppressAutoHyphens/>
        <w:spacing w:before="20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Účastníci dohody vyhlasujú, že sú oprávnení túto dohodu podpísať, prečítali si ju, jej obsahu porozumeli a súhlasia s ním, neuzavreli ju v tiesni, ani za inak nápadne nevýhodných podmienok a na znak súhlasu s jej obsahom ju dobrovoľne podpisujú.</w:t>
      </w:r>
    </w:p>
    <w:p w14:paraId="6CC3F65B" w14:textId="77777777" w:rsidR="00BA13DB" w:rsidRDefault="00BA13DB" w:rsidP="00BA13DB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color w:val="000000" w:themeColor="text1"/>
          <w:sz w:val="24"/>
          <w:szCs w:val="24"/>
        </w:rPr>
      </w:pPr>
    </w:p>
    <w:p w14:paraId="3D079841" w14:textId="77777777" w:rsidR="003A0E83" w:rsidRPr="003A0E83" w:rsidRDefault="003A0E83" w:rsidP="00BA13DB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color w:val="000000" w:themeColor="text1"/>
          <w:sz w:val="24"/>
          <w:szCs w:val="24"/>
        </w:rPr>
      </w:pPr>
    </w:p>
    <w:p w14:paraId="34CEE8FC" w14:textId="7A8DC62A" w:rsidR="00BA13DB" w:rsidRPr="003A0E83" w:rsidRDefault="00BA13DB" w:rsidP="00BA13D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V</w:t>
      </w:r>
      <w:r w:rsidR="00B135DF"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 </w:t>
      </w: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Ružomberku</w:t>
      </w:r>
      <w:r w:rsidR="00B135DF"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, </w:t>
      </w: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dňa </w:t>
      </w:r>
      <w:proofErr w:type="spellStart"/>
      <w:r w:rsidR="00B135DF"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xx.xx.xxxx</w:t>
      </w:r>
      <w:proofErr w:type="spellEnd"/>
    </w:p>
    <w:p w14:paraId="00CCE2FE" w14:textId="77777777" w:rsidR="00BA13DB" w:rsidRPr="003A0E83" w:rsidRDefault="00BA13DB" w:rsidP="00BA13DB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color w:val="000000" w:themeColor="text1"/>
          <w:sz w:val="24"/>
          <w:szCs w:val="24"/>
        </w:rPr>
      </w:pPr>
    </w:p>
    <w:p w14:paraId="0B6349EE" w14:textId="77777777" w:rsidR="00BA13DB" w:rsidRPr="003A0E83" w:rsidRDefault="00BA13DB" w:rsidP="00BA13DB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color w:val="000000" w:themeColor="text1"/>
          <w:sz w:val="24"/>
          <w:szCs w:val="24"/>
        </w:rPr>
      </w:pPr>
    </w:p>
    <w:p w14:paraId="7B17F1EB" w14:textId="77777777" w:rsidR="00BA13DB" w:rsidRPr="003A0E83" w:rsidRDefault="00BA13DB" w:rsidP="00BA13DB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color w:val="000000" w:themeColor="text1"/>
          <w:sz w:val="24"/>
          <w:szCs w:val="24"/>
        </w:rPr>
      </w:pPr>
    </w:p>
    <w:p w14:paraId="60A8C8FE" w14:textId="77777777" w:rsidR="00BA13DB" w:rsidRPr="003A0E83" w:rsidRDefault="00BA13DB" w:rsidP="00BA13DB">
      <w:pPr>
        <w:widowControl w:val="0"/>
        <w:suppressAutoHyphens/>
        <w:spacing w:after="120" w:line="240" w:lineRule="auto"/>
        <w:jc w:val="both"/>
        <w:rPr>
          <w:rFonts w:ascii="Times New Roman" w:eastAsia="Lucida Sans Unicode" w:hAnsi="Times New Roman" w:cs="Times New Roman"/>
          <w:b/>
          <w:bCs/>
          <w:color w:val="000000" w:themeColor="text1"/>
          <w:sz w:val="24"/>
          <w:szCs w:val="24"/>
        </w:rPr>
      </w:pPr>
      <w:r w:rsidRPr="003A0E83">
        <w:rPr>
          <w:rFonts w:ascii="Times New Roman" w:eastAsia="Lucida Sans Unicode" w:hAnsi="Times New Roman" w:cs="Times New Roman"/>
          <w:b/>
          <w:bCs/>
          <w:color w:val="000000" w:themeColor="text1"/>
          <w:sz w:val="24"/>
          <w:szCs w:val="24"/>
        </w:rPr>
        <w:t xml:space="preserve"> ....................................................</w:t>
      </w:r>
      <w:r w:rsidRPr="003A0E83">
        <w:rPr>
          <w:rFonts w:ascii="Times New Roman" w:eastAsia="Lucida Sans Unicode" w:hAnsi="Times New Roman" w:cs="Times New Roman"/>
          <w:b/>
          <w:bCs/>
          <w:color w:val="000000" w:themeColor="text1"/>
          <w:sz w:val="24"/>
          <w:szCs w:val="24"/>
        </w:rPr>
        <w:tab/>
      </w:r>
      <w:r w:rsidRPr="003A0E83">
        <w:rPr>
          <w:rFonts w:ascii="Times New Roman" w:eastAsia="Lucida Sans Unicode" w:hAnsi="Times New Roman" w:cs="Times New Roman"/>
          <w:b/>
          <w:bCs/>
          <w:color w:val="000000" w:themeColor="text1"/>
          <w:sz w:val="24"/>
          <w:szCs w:val="24"/>
        </w:rPr>
        <w:tab/>
      </w:r>
      <w:r w:rsidRPr="003A0E83">
        <w:rPr>
          <w:rFonts w:ascii="Times New Roman" w:eastAsia="Lucida Sans Unicode" w:hAnsi="Times New Roman" w:cs="Times New Roman"/>
          <w:b/>
          <w:bCs/>
          <w:color w:val="000000" w:themeColor="text1"/>
          <w:sz w:val="24"/>
          <w:szCs w:val="24"/>
        </w:rPr>
        <w:tab/>
      </w:r>
      <w:r w:rsidRPr="003A0E83">
        <w:rPr>
          <w:rFonts w:ascii="Times New Roman" w:eastAsia="Lucida Sans Unicode" w:hAnsi="Times New Roman" w:cs="Times New Roman"/>
          <w:b/>
          <w:bCs/>
          <w:color w:val="000000" w:themeColor="text1"/>
          <w:sz w:val="24"/>
          <w:szCs w:val="24"/>
        </w:rPr>
        <w:tab/>
        <w:t xml:space="preserve">       .............................................</w:t>
      </w:r>
    </w:p>
    <w:p w14:paraId="4633A598" w14:textId="41C2FA2A" w:rsidR="00BA13DB" w:rsidRPr="003A0E83" w:rsidRDefault="00BA13DB" w:rsidP="00BA13DB">
      <w:pPr>
        <w:widowControl w:val="0"/>
        <w:suppressAutoHyphens/>
        <w:spacing w:after="40" w:line="240" w:lineRule="auto"/>
        <w:jc w:val="both"/>
        <w:rPr>
          <w:rFonts w:ascii="Times New Roman" w:eastAsia="Lucida Sans Unicode" w:hAnsi="Times New Roman" w:cs="Times New Roman"/>
          <w:bCs/>
          <w:color w:val="000000" w:themeColor="text1"/>
          <w:sz w:val="24"/>
          <w:szCs w:val="24"/>
        </w:rPr>
      </w:pPr>
      <w:r w:rsidRPr="003A0E83">
        <w:rPr>
          <w:rFonts w:ascii="Times New Roman" w:eastAsia="Lucida Sans Unicode" w:hAnsi="Times New Roman" w:cs="Times New Roman"/>
          <w:bCs/>
          <w:color w:val="000000" w:themeColor="text1"/>
          <w:sz w:val="24"/>
          <w:szCs w:val="24"/>
        </w:rPr>
        <w:t xml:space="preserve">         Mgr. Milan Jesenský</w:t>
      </w: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ab/>
      </w: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ab/>
      </w: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ab/>
        <w:t xml:space="preserve">                                        </w:t>
      </w:r>
      <w:r w:rsidR="00B135DF"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Meno, Priezvisko </w:t>
      </w:r>
    </w:p>
    <w:p w14:paraId="46649295" w14:textId="314867CD" w:rsidR="00BA13DB" w:rsidRPr="003A0E83" w:rsidRDefault="00BA13DB" w:rsidP="00BA13D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              riaditeľ CDR</w:t>
      </w: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ab/>
        <w:t xml:space="preserve">                                                        </w:t>
      </w: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ab/>
      </w:r>
      <w:r w:rsidRPr="003A0E8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ab/>
        <w:t xml:space="preserve">       mladý dospelý</w:t>
      </w:r>
    </w:p>
    <w:p w14:paraId="689C4ED0" w14:textId="12DDCF5D" w:rsidR="00BA13DB" w:rsidRPr="003A0E83" w:rsidRDefault="00BA13DB">
      <w:pPr>
        <w:rPr>
          <w:color w:val="000000" w:themeColor="text1"/>
        </w:rPr>
      </w:pPr>
    </w:p>
    <w:sectPr w:rsidR="00BA13DB" w:rsidRPr="003A0E83" w:rsidSect="00BA13DB">
      <w:headerReference w:type="default" r:id="rId7"/>
      <w:headerReference w:type="first" r:id="rId8"/>
      <w:pgSz w:w="11906" w:h="16838"/>
      <w:pgMar w:top="371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7E1A81" w14:textId="77777777" w:rsidR="004D602C" w:rsidRDefault="004D602C" w:rsidP="00BA13DB">
      <w:pPr>
        <w:spacing w:after="0" w:line="240" w:lineRule="auto"/>
      </w:pPr>
      <w:r>
        <w:separator/>
      </w:r>
    </w:p>
  </w:endnote>
  <w:endnote w:type="continuationSeparator" w:id="0">
    <w:p w14:paraId="1396B0F5" w14:textId="77777777" w:rsidR="004D602C" w:rsidRDefault="004D602C" w:rsidP="00BA1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F7D4D" w14:textId="77777777" w:rsidR="004D602C" w:rsidRDefault="004D602C" w:rsidP="00BA13DB">
      <w:pPr>
        <w:spacing w:after="0" w:line="240" w:lineRule="auto"/>
      </w:pPr>
      <w:r>
        <w:separator/>
      </w:r>
    </w:p>
  </w:footnote>
  <w:footnote w:type="continuationSeparator" w:id="0">
    <w:p w14:paraId="54641B5C" w14:textId="77777777" w:rsidR="004D602C" w:rsidRDefault="004D602C" w:rsidP="00BA1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70D4F" w14:textId="77777777" w:rsidR="00BA13DB" w:rsidRDefault="00BA13DB">
    <w:pPr>
      <w:pStyle w:val="Hlavika"/>
      <w:rPr>
        <w:rFonts w:ascii="Times New Roman" w:eastAsia="Lucida Sans Unicode" w:hAnsi="Times New Roman" w:cs="Tahoma"/>
        <w:b/>
        <w:bCs/>
        <w:sz w:val="36"/>
        <w:szCs w:val="30"/>
        <w:u w:val="single"/>
      </w:rPr>
    </w:pPr>
  </w:p>
  <w:p w14:paraId="382678D3" w14:textId="77777777" w:rsidR="00BA13DB" w:rsidRDefault="00BA13DB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E963B" w14:textId="77777777" w:rsidR="00BA13DB" w:rsidRDefault="00BA13DB" w:rsidP="00857270">
    <w:pPr>
      <w:widowControl w:val="0"/>
      <w:pBdr>
        <w:bottom w:val="single" w:sz="6" w:space="1" w:color="auto"/>
      </w:pBdr>
      <w:suppressAutoHyphens/>
      <w:spacing w:after="240" w:line="240" w:lineRule="auto"/>
      <w:jc w:val="center"/>
      <w:rPr>
        <w:rFonts w:ascii="Times New Roman" w:eastAsia="Lucida Sans Unicode" w:hAnsi="Times New Roman" w:cs="Tahoma"/>
        <w:bCs/>
        <w:sz w:val="32"/>
        <w:szCs w:val="40"/>
      </w:rPr>
    </w:pPr>
  </w:p>
  <w:p w14:paraId="6D23AF3C" w14:textId="364F3710" w:rsidR="00BF2294" w:rsidRPr="00B43A92" w:rsidRDefault="00BF2294" w:rsidP="00BF2294">
    <w:pPr>
      <w:widowControl w:val="0"/>
      <w:pBdr>
        <w:bottom w:val="single" w:sz="6" w:space="1" w:color="auto"/>
      </w:pBdr>
      <w:suppressAutoHyphens/>
      <w:spacing w:after="240" w:line="240" w:lineRule="auto"/>
      <w:jc w:val="right"/>
      <w:rPr>
        <w:rFonts w:ascii="Times New Roman" w:eastAsia="Lucida Sans Unicode" w:hAnsi="Times New Roman" w:cs="Tahoma"/>
        <w:b/>
        <w:sz w:val="24"/>
        <w:szCs w:val="28"/>
      </w:rPr>
    </w:pPr>
    <w:r w:rsidRPr="00B43A92">
      <w:rPr>
        <w:rFonts w:ascii="Times New Roman" w:eastAsia="Lucida Sans Unicode" w:hAnsi="Times New Roman" w:cs="Tahoma"/>
        <w:b/>
        <w:sz w:val="24"/>
        <w:szCs w:val="28"/>
      </w:rPr>
      <w:t xml:space="preserve">Príloha č. 1 </w:t>
    </w:r>
  </w:p>
  <w:p w14:paraId="4B8331F6" w14:textId="77777777" w:rsidR="00BF2294" w:rsidRDefault="00BF2294" w:rsidP="00857270">
    <w:pPr>
      <w:widowControl w:val="0"/>
      <w:pBdr>
        <w:bottom w:val="single" w:sz="6" w:space="1" w:color="auto"/>
      </w:pBdr>
      <w:suppressAutoHyphens/>
      <w:spacing w:after="240" w:line="240" w:lineRule="auto"/>
      <w:jc w:val="center"/>
      <w:rPr>
        <w:rFonts w:ascii="Times New Roman" w:eastAsia="Lucida Sans Unicode" w:hAnsi="Times New Roman" w:cs="Tahoma"/>
        <w:bCs/>
        <w:sz w:val="24"/>
        <w:szCs w:val="28"/>
      </w:rPr>
    </w:pPr>
  </w:p>
  <w:p w14:paraId="7F263809" w14:textId="0D067355" w:rsidR="00BA13DB" w:rsidRPr="00BA13DB" w:rsidRDefault="00BA13DB" w:rsidP="00857270">
    <w:pPr>
      <w:widowControl w:val="0"/>
      <w:pBdr>
        <w:bottom w:val="single" w:sz="6" w:space="1" w:color="auto"/>
      </w:pBdr>
      <w:suppressAutoHyphens/>
      <w:spacing w:after="240" w:line="240" w:lineRule="auto"/>
      <w:jc w:val="center"/>
      <w:rPr>
        <w:rFonts w:ascii="Times New Roman" w:eastAsia="Lucida Sans Unicode" w:hAnsi="Times New Roman" w:cs="Tahoma"/>
        <w:bCs/>
        <w:sz w:val="24"/>
        <w:szCs w:val="28"/>
      </w:rPr>
    </w:pPr>
    <w:r w:rsidRPr="00BA13DB">
      <w:rPr>
        <w:rFonts w:ascii="Times New Roman" w:eastAsia="Lucida Sans Unicode" w:hAnsi="Times New Roman" w:cs="Tahoma"/>
        <w:bCs/>
        <w:sz w:val="24"/>
        <w:szCs w:val="28"/>
      </w:rPr>
      <w:t xml:space="preserve">Centrum pre deti a rodiny, Detský smiech n. o.,  I. </w:t>
    </w:r>
    <w:proofErr w:type="spellStart"/>
    <w:r w:rsidRPr="00BA13DB">
      <w:rPr>
        <w:rFonts w:ascii="Times New Roman" w:eastAsia="Lucida Sans Unicode" w:hAnsi="Times New Roman" w:cs="Tahoma"/>
        <w:bCs/>
        <w:sz w:val="24"/>
        <w:szCs w:val="28"/>
      </w:rPr>
      <w:t>Houdeka</w:t>
    </w:r>
    <w:proofErr w:type="spellEnd"/>
    <w:r w:rsidRPr="00BA13DB">
      <w:rPr>
        <w:rFonts w:ascii="Times New Roman" w:eastAsia="Lucida Sans Unicode" w:hAnsi="Times New Roman" w:cs="Tahoma"/>
        <w:bCs/>
        <w:sz w:val="24"/>
        <w:szCs w:val="28"/>
      </w:rPr>
      <w:t xml:space="preserve"> 1044/1, 034 01  Ružomberok</w:t>
    </w:r>
  </w:p>
  <w:p w14:paraId="7840B2F8" w14:textId="77777777" w:rsidR="00BA13DB" w:rsidRPr="00857270" w:rsidRDefault="00BA13DB" w:rsidP="00857270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AFF4A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" w15:restartNumberingAfterBreak="0">
    <w:nsid w:val="00000002"/>
    <w:multiLevelType w:val="multilevel"/>
    <w:tmpl w:val="A9001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12DE7F18"/>
    <w:multiLevelType w:val="hybridMultilevel"/>
    <w:tmpl w:val="B2F0440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7637EC"/>
    <w:multiLevelType w:val="multilevel"/>
    <w:tmpl w:val="3656F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" w15:restartNumberingAfterBreak="0">
    <w:nsid w:val="2C36534E"/>
    <w:multiLevelType w:val="multilevel"/>
    <w:tmpl w:val="E4145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5" w15:restartNumberingAfterBreak="0">
    <w:nsid w:val="74245FE6"/>
    <w:multiLevelType w:val="hybridMultilevel"/>
    <w:tmpl w:val="ABC4EF2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480CF8"/>
    <w:multiLevelType w:val="multilevel"/>
    <w:tmpl w:val="A800A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num w:numId="1" w16cid:durableId="1102146955">
    <w:abstractNumId w:val="0"/>
  </w:num>
  <w:num w:numId="2" w16cid:durableId="950237447">
    <w:abstractNumId w:val="5"/>
  </w:num>
  <w:num w:numId="3" w16cid:durableId="2118064351">
    <w:abstractNumId w:val="4"/>
  </w:num>
  <w:num w:numId="4" w16cid:durableId="1427537569">
    <w:abstractNumId w:val="1"/>
  </w:num>
  <w:num w:numId="5" w16cid:durableId="1220743708">
    <w:abstractNumId w:val="3"/>
  </w:num>
  <w:num w:numId="6" w16cid:durableId="168252533">
    <w:abstractNumId w:val="6"/>
  </w:num>
  <w:num w:numId="7" w16cid:durableId="13697175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3DB"/>
    <w:rsid w:val="00023DBB"/>
    <w:rsid w:val="00034FB5"/>
    <w:rsid w:val="00037105"/>
    <w:rsid w:val="00047806"/>
    <w:rsid w:val="00055A78"/>
    <w:rsid w:val="00055B85"/>
    <w:rsid w:val="0006470D"/>
    <w:rsid w:val="000A2F0C"/>
    <w:rsid w:val="00102353"/>
    <w:rsid w:val="0011738B"/>
    <w:rsid w:val="00151828"/>
    <w:rsid w:val="00160AA5"/>
    <w:rsid w:val="001832E6"/>
    <w:rsid w:val="00184C09"/>
    <w:rsid w:val="001B2AC3"/>
    <w:rsid w:val="002270FC"/>
    <w:rsid w:val="002345A7"/>
    <w:rsid w:val="002903B0"/>
    <w:rsid w:val="002934BA"/>
    <w:rsid w:val="002A6853"/>
    <w:rsid w:val="002A6DFE"/>
    <w:rsid w:val="002C1621"/>
    <w:rsid w:val="002C38A5"/>
    <w:rsid w:val="00342F2E"/>
    <w:rsid w:val="003A0E83"/>
    <w:rsid w:val="00416A02"/>
    <w:rsid w:val="00420D2A"/>
    <w:rsid w:val="004919BF"/>
    <w:rsid w:val="004B1C61"/>
    <w:rsid w:val="004D602C"/>
    <w:rsid w:val="00515BD8"/>
    <w:rsid w:val="00556718"/>
    <w:rsid w:val="00560C60"/>
    <w:rsid w:val="005614BD"/>
    <w:rsid w:val="00590111"/>
    <w:rsid w:val="00625905"/>
    <w:rsid w:val="006C07EE"/>
    <w:rsid w:val="007C348C"/>
    <w:rsid w:val="007C45C7"/>
    <w:rsid w:val="007D0A68"/>
    <w:rsid w:val="007E0CF2"/>
    <w:rsid w:val="007E46BC"/>
    <w:rsid w:val="007F5D37"/>
    <w:rsid w:val="00854050"/>
    <w:rsid w:val="008C3DDF"/>
    <w:rsid w:val="008C713D"/>
    <w:rsid w:val="008C7588"/>
    <w:rsid w:val="009536BA"/>
    <w:rsid w:val="00976AED"/>
    <w:rsid w:val="009C3A0A"/>
    <w:rsid w:val="009C64F7"/>
    <w:rsid w:val="009F1E22"/>
    <w:rsid w:val="00A3767D"/>
    <w:rsid w:val="00A90BE3"/>
    <w:rsid w:val="00AB4E6A"/>
    <w:rsid w:val="00B135DF"/>
    <w:rsid w:val="00B43A92"/>
    <w:rsid w:val="00BA13DB"/>
    <w:rsid w:val="00BE26B4"/>
    <w:rsid w:val="00BF2294"/>
    <w:rsid w:val="00C64518"/>
    <w:rsid w:val="00C70B5D"/>
    <w:rsid w:val="00C81E2A"/>
    <w:rsid w:val="00C85068"/>
    <w:rsid w:val="00C87552"/>
    <w:rsid w:val="00CD00AD"/>
    <w:rsid w:val="00D575D6"/>
    <w:rsid w:val="00D94BDA"/>
    <w:rsid w:val="00D975C1"/>
    <w:rsid w:val="00DA522A"/>
    <w:rsid w:val="00E1724A"/>
    <w:rsid w:val="00E45FF0"/>
    <w:rsid w:val="00E94938"/>
    <w:rsid w:val="00EA27A7"/>
    <w:rsid w:val="00EF12BB"/>
    <w:rsid w:val="00F0649D"/>
    <w:rsid w:val="00F1695E"/>
    <w:rsid w:val="00F26254"/>
    <w:rsid w:val="00F65B37"/>
    <w:rsid w:val="00F90EC1"/>
    <w:rsid w:val="00FC0473"/>
    <w:rsid w:val="00FD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FC232"/>
  <w15:chartTrackingRefBased/>
  <w15:docId w15:val="{B46271D2-E3CB-4FCD-8C69-7A91D59DA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A13DB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BA13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A13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A13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A13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A13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A13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A13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A13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A13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A13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A13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A13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A13D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A13D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A13D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A13D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A13D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A13D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A13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A13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A13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A13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A13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A13DB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A13DB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A13DB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A13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A13DB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A13DB"/>
    <w:rPr>
      <w:b/>
      <w:bCs/>
      <w:smallCaps/>
      <w:color w:val="2F5496" w:themeColor="accent1" w:themeShade="BF"/>
      <w:spacing w:val="5"/>
    </w:rPr>
  </w:style>
  <w:style w:type="paragraph" w:styleId="Bezriadkovania">
    <w:name w:val="No Spacing"/>
    <w:uiPriority w:val="1"/>
    <w:qFormat/>
    <w:rsid w:val="00BA13DB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Hlavika">
    <w:name w:val="header"/>
    <w:basedOn w:val="Normlny"/>
    <w:link w:val="HlavikaChar"/>
    <w:uiPriority w:val="99"/>
    <w:unhideWhenUsed/>
    <w:rsid w:val="00BA1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A13DB"/>
    <w:rPr>
      <w:kern w:val="0"/>
      <w:sz w:val="22"/>
      <w:szCs w:val="22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BA1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A13DB"/>
    <w:rPr>
      <w:kern w:val="0"/>
      <w:sz w:val="22"/>
      <w:szCs w:val="22"/>
      <w14:ligatures w14:val="none"/>
    </w:rPr>
  </w:style>
  <w:style w:type="character" w:styleId="Vrazn">
    <w:name w:val="Strong"/>
    <w:basedOn w:val="Predvolenpsmoodseku"/>
    <w:uiPriority w:val="22"/>
    <w:qFormat/>
    <w:rsid w:val="002A6853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E45F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4</Pages>
  <Words>1285</Words>
  <Characters>7330</Characters>
  <Application>Microsoft Office Word</Application>
  <DocSecurity>0</DocSecurity>
  <Lines>61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Jesenský</dc:creator>
  <cp:keywords/>
  <dc:description/>
  <cp:lastModifiedBy>Uzivatel</cp:lastModifiedBy>
  <cp:revision>15</cp:revision>
  <cp:lastPrinted>2026-03-02T12:49:00Z</cp:lastPrinted>
  <dcterms:created xsi:type="dcterms:W3CDTF">2026-02-12T08:55:00Z</dcterms:created>
  <dcterms:modified xsi:type="dcterms:W3CDTF">2026-03-02T12:52:00Z</dcterms:modified>
</cp:coreProperties>
</file>